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0C" w:rsidRDefault="00F5220C"/>
    <w:p w:rsidR="00652F01" w:rsidRDefault="00652F01" w:rsidP="00652F01"/>
    <w:p w:rsidR="00652F01" w:rsidRDefault="00652F01" w:rsidP="00652F01">
      <w:pPr>
        <w:spacing w:after="0"/>
        <w:rPr>
          <w:rFonts w:ascii="Times New Roman" w:hAnsi="Times New Roman" w:cs="Times New Roman"/>
        </w:rPr>
      </w:pPr>
      <w:r w:rsidRPr="00652F01">
        <w:rPr>
          <w:rFonts w:ascii="Times New Roman" w:hAnsi="Times New Roman" w:cs="Times New Roman"/>
        </w:rPr>
        <w:t>Нижеследующая статья напечатана в журнале «Летопись», все остальные — в Петроградской газете «Новая Жизнь», издаваемой под редакцией М. Горького.</w:t>
      </w:r>
    </w:p>
    <w:p w:rsidR="00652F01" w:rsidRDefault="00652F01" w:rsidP="00652F01">
      <w:pPr>
        <w:spacing w:after="0"/>
        <w:rPr>
          <w:rFonts w:ascii="Times New Roman" w:hAnsi="Times New Roman" w:cs="Times New Roman"/>
        </w:rPr>
      </w:pPr>
    </w:p>
    <w:p w:rsidR="00204F45" w:rsidRPr="00204F45" w:rsidRDefault="00204F45" w:rsidP="00652F01">
      <w:pPr>
        <w:spacing w:after="0"/>
        <w:rPr>
          <w:rFonts w:ascii="Times New Roman" w:hAnsi="Times New Roman" w:cs="Times New Roman"/>
          <w:b/>
        </w:rPr>
      </w:pPr>
      <w:r w:rsidRPr="00204F45">
        <w:rPr>
          <w:rFonts w:ascii="Times New Roman" w:hAnsi="Times New Roman" w:cs="Times New Roman"/>
          <w:b/>
        </w:rPr>
        <w:t>А.М. Горький</w:t>
      </w:r>
    </w:p>
    <w:p w:rsidR="00652F01" w:rsidRPr="00652F01" w:rsidRDefault="00652F01" w:rsidP="00652F01">
      <w:pPr>
        <w:spacing w:after="0"/>
        <w:rPr>
          <w:rFonts w:ascii="Times New Roman" w:hAnsi="Times New Roman" w:cs="Times New Roman"/>
          <w:b/>
        </w:rPr>
      </w:pPr>
      <w:r w:rsidRPr="00652F01">
        <w:rPr>
          <w:rFonts w:ascii="Times New Roman" w:hAnsi="Times New Roman" w:cs="Times New Roman"/>
          <w:b/>
        </w:rPr>
        <w:t>Революция и культура — «Русский народ обвенчался со Свободой…»</w:t>
      </w:r>
    </w:p>
    <w:p w:rsidR="00652F01" w:rsidRDefault="00652F01" w:rsidP="00652F01">
      <w:pPr>
        <w:spacing w:after="0"/>
        <w:rPr>
          <w:rFonts w:ascii="Times New Roman" w:hAnsi="Times New Roman" w:cs="Times New Roman"/>
        </w:rPr>
      </w:pPr>
      <w:r w:rsidRPr="00652F01">
        <w:rPr>
          <w:rFonts w:ascii="Times New Roman" w:hAnsi="Times New Roman" w:cs="Times New Roman"/>
        </w:rPr>
        <w:t>Апрель, 1917 г.</w:t>
      </w:r>
    </w:p>
    <w:p w:rsidR="00652F01" w:rsidRPr="00652F01" w:rsidRDefault="00652F01" w:rsidP="00652F01">
      <w:pPr>
        <w:spacing w:after="0"/>
        <w:rPr>
          <w:rFonts w:ascii="Times New Roman" w:hAnsi="Times New Roman" w:cs="Times New Roman"/>
        </w:rPr>
      </w:pP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Русский народ обвенчался со Свободой. Будем верить, что от этого союза в нашей стране, измученной и физически, и духовно, родятся новые сильные люди.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 xml:space="preserve">Будем крепко верить, что в русском человеке разгорятся ярким огнём силы его разума и воли, </w:t>
      </w:r>
      <w:proofErr w:type="gramStart"/>
      <w:r w:rsidRPr="00652F01">
        <w:rPr>
          <w:rFonts w:ascii="Times New Roman" w:hAnsi="Times New Roman" w:cs="Times New Roman"/>
        </w:rPr>
        <w:t>силы, погашенные и подавленные вековым гнётом</w:t>
      </w:r>
      <w:proofErr w:type="gramEnd"/>
      <w:r w:rsidRPr="00652F01">
        <w:rPr>
          <w:rFonts w:ascii="Times New Roman" w:hAnsi="Times New Roman" w:cs="Times New Roman"/>
        </w:rPr>
        <w:t xml:space="preserve"> полицейского строя жизни.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 xml:space="preserve">Но нам не следует забывать, что все мы — люди вчерашнего дня, и что великое дело возрождения страны в руках людей, воспитанных тяжкими впечатлениями прошлого в духе недоверия друг к другу, неуважения </w:t>
      </w:r>
      <w:proofErr w:type="gramStart"/>
      <w:r w:rsidRPr="00652F01">
        <w:rPr>
          <w:rFonts w:ascii="Times New Roman" w:hAnsi="Times New Roman" w:cs="Times New Roman"/>
        </w:rPr>
        <w:t>к</w:t>
      </w:r>
      <w:proofErr w:type="gramEnd"/>
      <w:r w:rsidRPr="00652F01">
        <w:rPr>
          <w:rFonts w:ascii="Times New Roman" w:hAnsi="Times New Roman" w:cs="Times New Roman"/>
        </w:rPr>
        <w:t xml:space="preserve"> ближнему и уродливого эгоизма.</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 xml:space="preserve">Мы выросли в атмосфере «подполья»; то, что мы называли легальной деятельностью, было, в сущности своей, или лучеиспусканием в пустоту, или же мелким политиканством групп и личностей, междоусобной </w:t>
      </w:r>
      <w:proofErr w:type="spellStart"/>
      <w:r w:rsidRPr="00652F01">
        <w:rPr>
          <w:rFonts w:ascii="Times New Roman" w:hAnsi="Times New Roman" w:cs="Times New Roman"/>
        </w:rPr>
        <w:t>борьбою</w:t>
      </w:r>
      <w:proofErr w:type="spellEnd"/>
      <w:r w:rsidRPr="00652F01">
        <w:rPr>
          <w:rFonts w:ascii="Times New Roman" w:hAnsi="Times New Roman" w:cs="Times New Roman"/>
        </w:rPr>
        <w:t xml:space="preserve"> людей, чувство собственного достоинства которых выродилось в болезненное самолюбие.</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Живя среди отравлявших душу безобразий старого режима, среди анархии, рождённой им, видя, как безграничны пределы власти авантюристов, которые правили нами, мы — естественно и неизбежно — заразились всеми пагубными свойствами, всеми навыками и приёмами людей, презиравших, нас, издевавшихся над нами.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Нам негде и не на чём было развить в себе чувство личной ответственности за несчастья страны, за её</w:t>
      </w:r>
      <w:r>
        <w:rPr>
          <w:rFonts w:ascii="Times New Roman" w:hAnsi="Times New Roman" w:cs="Times New Roman"/>
        </w:rPr>
        <w:t xml:space="preserve"> </w:t>
      </w:r>
      <w:r w:rsidRPr="00652F01">
        <w:rPr>
          <w:rFonts w:ascii="Times New Roman" w:hAnsi="Times New Roman" w:cs="Times New Roman"/>
        </w:rPr>
        <w:t>постыдную жизнь, мы отравлены трупным ядом издохшего монархизма.</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Публикуемые в газетах списки «секретных сотрудников Охранного отделения», — это позорный обвинительный акт против нас, это один из признаков социального распада и гниения страны, — признак грозный.</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 xml:space="preserve">Есть и ещё много грязи, ржавчины и всяческой </w:t>
      </w:r>
      <w:proofErr w:type="gramStart"/>
      <w:r w:rsidRPr="00652F01">
        <w:rPr>
          <w:rFonts w:ascii="Times New Roman" w:hAnsi="Times New Roman" w:cs="Times New Roman"/>
        </w:rPr>
        <w:t>отравы</w:t>
      </w:r>
      <w:proofErr w:type="gramEnd"/>
      <w:r w:rsidRPr="00652F01">
        <w:rPr>
          <w:rFonts w:ascii="Times New Roman" w:hAnsi="Times New Roman" w:cs="Times New Roman"/>
        </w:rPr>
        <w:t xml:space="preserve">, всё это не скоро исчезнет; старый порядок разрушен физически, но духовно он остаётся жить и вокруг нас, и в нас самих. Многоглавая гидра невежества, варварства, глупости, пошлости и </w:t>
      </w:r>
      <w:proofErr w:type="gramStart"/>
      <w:r w:rsidRPr="00652F01">
        <w:rPr>
          <w:rFonts w:ascii="Times New Roman" w:hAnsi="Times New Roman" w:cs="Times New Roman"/>
        </w:rPr>
        <w:t>хамства</w:t>
      </w:r>
      <w:proofErr w:type="gramEnd"/>
      <w:r w:rsidRPr="00652F01">
        <w:rPr>
          <w:rFonts w:ascii="Times New Roman" w:hAnsi="Times New Roman" w:cs="Times New Roman"/>
        </w:rPr>
        <w:t xml:space="preserve"> не убита; она испугана, спряталась, но не потеряла способности пожирать живые души.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 xml:space="preserve">Не нужно забывать, что мы живём в дебрях многомиллионной массы обывателя, политически безграмотного, социально невоспитанного. Люди, которые не знают, чего они хотят, — это люди опасные политически и социально. Масса обывателя ещё не скоро распределится по своим классовым путям, по линиям ясно сознанных интересов, она не скоро организуется и станет способна к сознательной и творческой социальной борьбе. И до поры, пока не организуется, она будет питать своим мутным и нездоровым соком чудовищ прошлого, рождённых </w:t>
      </w:r>
      <w:proofErr w:type="gramStart"/>
      <w:r w:rsidRPr="00652F01">
        <w:rPr>
          <w:rFonts w:ascii="Times New Roman" w:hAnsi="Times New Roman" w:cs="Times New Roman"/>
        </w:rPr>
        <w:t>привычным обывателю</w:t>
      </w:r>
      <w:proofErr w:type="gramEnd"/>
      <w:r w:rsidRPr="00652F01">
        <w:rPr>
          <w:rFonts w:ascii="Times New Roman" w:hAnsi="Times New Roman" w:cs="Times New Roman"/>
        </w:rPr>
        <w:t xml:space="preserve"> полицейским строем.</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Можно бы указать и ещё на некоторые угрозы новому строю, но говорить об этом преждевременно да, пожалуй, и нецензурно.</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 xml:space="preserve">Мы переживаем момент в высшей степени сложный, требующий напряжения всех наших сил, упорной работы и величайшей осторожности в решениях. Нам не нужно забывать роковых ошибок 1905/6 </w:t>
      </w:r>
      <w:proofErr w:type="spellStart"/>
      <w:r w:rsidRPr="00652F01">
        <w:rPr>
          <w:rFonts w:ascii="Times New Roman" w:hAnsi="Times New Roman" w:cs="Times New Roman"/>
        </w:rPr>
        <w:t>г.г</w:t>
      </w:r>
      <w:proofErr w:type="spellEnd"/>
      <w:r w:rsidRPr="00652F01">
        <w:rPr>
          <w:rFonts w:ascii="Times New Roman" w:hAnsi="Times New Roman" w:cs="Times New Roman"/>
        </w:rPr>
        <w:t>., — зверская расправа, последовавшая за этими ошибками, обессилила и обезглавила нас на целое десятилетие. За это время мы политически и социально развратились, а война, истребив сотни тысяч молодёжи, ещё больше подорвала наши силы, подорвав, под корень экономическую жизнь страны. Поколению, которое первым примет новый строй жизни, свобода досталась дёшево; это поколение плохо знает страшные усилия людей, на протяжении целого века постепенно разрушавших мрачную крепость русского монархизма. Обыватель не знал той адовой, кротовой работы, которая сделана для него, — этот каторжный труд неведо</w:t>
      </w:r>
      <w:r w:rsidR="002C4BDD">
        <w:rPr>
          <w:rFonts w:ascii="Times New Roman" w:hAnsi="Times New Roman" w:cs="Times New Roman"/>
        </w:rPr>
        <w:t>м не только одному обывателю дев</w:t>
      </w:r>
      <w:bookmarkStart w:id="0" w:name="_GoBack"/>
      <w:bookmarkEnd w:id="0"/>
      <w:r w:rsidRPr="00652F01">
        <w:rPr>
          <w:rFonts w:ascii="Times New Roman" w:hAnsi="Times New Roman" w:cs="Times New Roman"/>
        </w:rPr>
        <w:t>ятисот уездных городов российских.</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 xml:space="preserve">Мы собираемся, и мы обязаны строить новую жизнь на началах, о которых издавна мечтали. Мы понимаем эти начала разумом, они знакомы нам в теории, но — этих начал нет в нашем инстинкте, и нам страшно </w:t>
      </w:r>
      <w:r w:rsidRPr="00652F01">
        <w:rPr>
          <w:rFonts w:ascii="Times New Roman" w:hAnsi="Times New Roman" w:cs="Times New Roman"/>
        </w:rPr>
        <w:lastRenderedPageBreak/>
        <w:t>трудно будет ввести их в практику жизни, в древний русский быт. Именно нам трудно, ибо мы, повторяю, народ совершенно невоспитанный социально, и также мало воспитана в этом отношении наша буржуазия, ныне идущая к власти. И надо помнить, что буржуазия берёт в свои руки не государство, а развалины государства, она берёт эти хаотические развалины при условиях, неизмеримо более трудных, чем условия 1905/6 года. Поймёт ли она, что её работа будет успешна только при условии прочного единения с демократией, и что дело укрепления позиций, отнятых у старой власти, не будет прочно при всех иных условиях? Несомненно, что буржуазия должна поправеть, но с этим не нужно торопиться, чтобы не повторить мрачной ошибки 1906 года.</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 xml:space="preserve">В свою очередь, революционная демократия должна бы усвоить и почувствовать свои общегосударственные задачи, необходимость для себя принять деятельное участие в организации </w:t>
      </w:r>
      <w:proofErr w:type="gramStart"/>
      <w:r w:rsidRPr="00652F01">
        <w:rPr>
          <w:rFonts w:ascii="Times New Roman" w:hAnsi="Times New Roman" w:cs="Times New Roman"/>
        </w:rPr>
        <w:t>экономической силы</w:t>
      </w:r>
      <w:proofErr w:type="gramEnd"/>
      <w:r w:rsidRPr="00652F01">
        <w:rPr>
          <w:rFonts w:ascii="Times New Roman" w:hAnsi="Times New Roman" w:cs="Times New Roman"/>
        </w:rPr>
        <w:t xml:space="preserve"> страны, в развитии производительной энергии России, в охране её свободы от всех посягательств извне и изнутри.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Одержана только одна победа — завоёвана политическая власть, предстоит одержать множество побед гораздо более трудных, и, прежде всего, мы обязаны одержать поб</w:t>
      </w:r>
      <w:r>
        <w:rPr>
          <w:rFonts w:ascii="Times New Roman" w:hAnsi="Times New Roman" w:cs="Times New Roman"/>
        </w:rPr>
        <w:t>еду над собственными иллюзиями.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Мы опрокинули старую власть, но это удалось нам не потому, что мы — сила, а потому, что власть, гноившая нас, сама насквозь прогнила и развалилась при первом же дружном толчке. Уже одно то, что мы не могли так долго решиться на этот толчок, видя, как разрушается страна, чувствуя, как насилуют нас, уже одно это долготерпение наше свидетельствует о нашей слабости.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Задача момента — по возможности прочно укрепить за собою взятые нами позиции, что достижимо только при разумном единении всех сил, способных к работе политического, экономического и духовного возрождения России.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Лучшим возбудителем здоровой воли и вернейшим приёмом правильной самооценки является мужественное сознание своих недостатков.</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Годы войны с ужасающей очевидностью показали нам, как мы немощны культурно, как слабо организованы. Организация творческих сил страны необходима для нас, как хлеб и воздух.</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Мы изголодались по свободе и, при свойственной нам склонности к анархизму, легко можем пожрать свободу, — это возможно.</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Немало опасностей угрожает нам. Устранить и преодолеть их возможно только при условии спокойной и дружной работы по укреплению нового строя жизни.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Самая ценная творческая сила — человек: чем более развит он духовно, чем лучше вооружён техническими знаниями, тем более прочен и ценен его труд, тем более он культурен, историчен. Это у нас не усвоено, — наша буржуазия не обращает должного внимания на развитие продуктивности труда, человек для неё всё ещё, как лошадь, только источник грубой физической силы.</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Интересы всех людей имеют общую почву, где они солидаризуются, несмотря на неустранимое противоречие классовых трений: эта почва — развитие и накопление знаний. Знание — необходимое о</w:t>
      </w:r>
      <w:r w:rsidR="00263A4F">
        <w:rPr>
          <w:rFonts w:ascii="Times New Roman" w:hAnsi="Times New Roman" w:cs="Times New Roman"/>
        </w:rPr>
        <w:t xml:space="preserve">рудие </w:t>
      </w:r>
      <w:proofErr w:type="spellStart"/>
      <w:r w:rsidR="00263A4F">
        <w:rPr>
          <w:rFonts w:ascii="Times New Roman" w:hAnsi="Times New Roman" w:cs="Times New Roman"/>
        </w:rPr>
        <w:t>междуклассовой</w:t>
      </w:r>
      <w:proofErr w:type="spellEnd"/>
      <w:r w:rsidR="00263A4F">
        <w:rPr>
          <w:rFonts w:ascii="Times New Roman" w:hAnsi="Times New Roman" w:cs="Times New Roman"/>
        </w:rPr>
        <w:t xml:space="preserve"> борьбы, </w:t>
      </w:r>
      <w:r w:rsidRPr="00652F01">
        <w:rPr>
          <w:rFonts w:ascii="Times New Roman" w:hAnsi="Times New Roman" w:cs="Times New Roman"/>
        </w:rPr>
        <w:t>которая лежит в основе современного миропорядка, и является неизбежным, хотя и трагическим моментом данного периода истории, неустранимой силой культурно-политического развития; знание — это сила, которая, в конце концов, должна привести людей к победе над стихийными энергиями природы и подчинению этих энергий общекультурным интересам человека, человечества.</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Знание должно быть демократизировано, его необходимо сделать всенародным, оно, и только оно, — источник плодотворной работы, основа культуры. И только знание вооружит нас самосознанием, только оно поможет нам правильно оценить наши силы, задачи данного момента и укажет нам широкий путь к дальнейшим победам.</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Наиболее продуктивна спокойная работа.</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Силой, которая всю жизнь крепко держала и держит меня на земле, была и есть моя вера в разум человека. До сего дня русская революция в моих глазах является цепью ярких и радостных явлений разумности. Особенно мощным явлением спокойной разумности был день 23-го марта, день похорон на Марсовом поле.</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В этом парадном шествии сотен тысяч людей впервые и почти осязательно чувствовалось — да, русский народ совершил революцию, он воскрес из мёртвых и ныне приобщается к великому делу мира — строению новых и всё более свободных форм жизни!</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Огромное счастье дожить до такого дня!</w:t>
      </w:r>
    </w:p>
    <w:p w:rsidR="00652F01" w:rsidRPr="00652F01" w:rsidRDefault="00652F01" w:rsidP="00652F01">
      <w:pPr>
        <w:spacing w:after="0"/>
        <w:rPr>
          <w:rFonts w:ascii="Times New Roman" w:hAnsi="Times New Roman" w:cs="Times New Roman"/>
        </w:rPr>
      </w:pPr>
      <w:r w:rsidRPr="00652F01">
        <w:rPr>
          <w:rFonts w:ascii="Times New Roman" w:hAnsi="Times New Roman" w:cs="Times New Roman"/>
        </w:rPr>
        <w:t>И всей душой я желал бы русскому народу вот так же спокойно и мощно идти всё дальше, всё вперёд и выше, до великого праздника всемирной свободы, всечеловеческого равенства, братства!</w:t>
      </w:r>
    </w:p>
    <w:sectPr w:rsidR="00652F01" w:rsidRPr="00652F01" w:rsidSect="00652F0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01"/>
    <w:rsid w:val="00026AA1"/>
    <w:rsid w:val="00204F45"/>
    <w:rsid w:val="002458BB"/>
    <w:rsid w:val="00263A4F"/>
    <w:rsid w:val="002C4BDD"/>
    <w:rsid w:val="00387631"/>
    <w:rsid w:val="00652F01"/>
    <w:rsid w:val="00D80B43"/>
    <w:rsid w:val="00F5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1222</Words>
  <Characters>6966</Characters>
  <Application>Microsoft Office Word</Application>
  <DocSecurity>0</DocSecurity>
  <Lines>58</Lines>
  <Paragraphs>16</Paragraphs>
  <ScaleCrop>false</ScaleCrop>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Likcentr</dc:creator>
  <cp:lastModifiedBy>Likcentr</cp:lastModifiedBy>
  <cp:revision>4</cp:revision>
  <dcterms:created xsi:type="dcterms:W3CDTF">2016-02-09T22:10:00Z</dcterms:created>
  <dcterms:modified xsi:type="dcterms:W3CDTF">2016-02-13T22:01:00Z</dcterms:modified>
</cp:coreProperties>
</file>