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B7" w:rsidRPr="001945B7" w:rsidRDefault="001945B7" w:rsidP="001945B7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45B7" w:rsidRPr="001945B7" w:rsidRDefault="001945B7" w:rsidP="001945B7">
      <w:pPr>
        <w:spacing w:after="0"/>
        <w:rPr>
          <w:rFonts w:ascii="Times New Roman" w:hAnsi="Times New Roman" w:cs="Times New Roman"/>
          <w:b/>
        </w:rPr>
      </w:pPr>
      <w:r w:rsidRPr="001945B7">
        <w:rPr>
          <w:rFonts w:ascii="Times New Roman" w:hAnsi="Times New Roman" w:cs="Times New Roman"/>
          <w:b/>
        </w:rPr>
        <w:t>Манифест к украинскому народу с ультимативными требованиями к Центральной раде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4(17) декабря 1917 г.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proofErr w:type="gramStart"/>
      <w:r w:rsidRPr="001945B7">
        <w:rPr>
          <w:rFonts w:ascii="Times New Roman" w:hAnsi="Times New Roman" w:cs="Times New Roman"/>
        </w:rPr>
        <w:t>Исходя из интересов единства и братского союза рабочих и трудящихся, эксплуатируемых масс в борьбе за социализм, исходя из признания этих принципов многочисленными решениями органов революционной демократии, Советов, и особенно Всероссийского съезда Советов, социалистическое правительство России, Совет Народных Комиссаров, еще раз подтверждает право на самоопределение за всеми нациями, которые угнетались царизмом и великорусской буржуазией, вплоть до права э</w:t>
      </w:r>
      <w:r>
        <w:rPr>
          <w:rFonts w:ascii="Times New Roman" w:hAnsi="Times New Roman" w:cs="Times New Roman"/>
        </w:rPr>
        <w:t>тих наций отделиться от</w:t>
      </w:r>
      <w:proofErr w:type="gramEnd"/>
      <w:r>
        <w:rPr>
          <w:rFonts w:ascii="Times New Roman" w:hAnsi="Times New Roman" w:cs="Times New Roman"/>
        </w:rPr>
        <w:t xml:space="preserve"> России.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Поэтому мы, Совет Народных Комиссаров, признаем Народную Украинскую Республику, ее право совершенно отделиться от России или вступить в договор с Российской Республикой о федеративных или тому подобн</w:t>
      </w:r>
      <w:r>
        <w:rPr>
          <w:rFonts w:ascii="Times New Roman" w:hAnsi="Times New Roman" w:cs="Times New Roman"/>
        </w:rPr>
        <w:t>ых взаимоотношениях между ними.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Все, что касается национальных прав и национальной независимости украинского народа, признается нами, Советом Народных Комиссаров, тотчас же</w:t>
      </w:r>
      <w:r>
        <w:rPr>
          <w:rFonts w:ascii="Times New Roman" w:hAnsi="Times New Roman" w:cs="Times New Roman"/>
        </w:rPr>
        <w:t xml:space="preserve">, без ограничений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безусловно.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 xml:space="preserve">Против Финляндской буржуазной республики, которая остается пока буржуазной, мы не сделали ни одного шага в смысле ограничения национальных прав и национальной независимости финского народа и не сделаем </w:t>
      </w:r>
      <w:proofErr w:type="gramStart"/>
      <w:r w:rsidRPr="001945B7">
        <w:rPr>
          <w:rFonts w:ascii="Times New Roman" w:hAnsi="Times New Roman" w:cs="Times New Roman"/>
        </w:rPr>
        <w:t>никаких шагов, ограничивающих национальную независимость какой бы то ни было</w:t>
      </w:r>
      <w:proofErr w:type="gramEnd"/>
      <w:r w:rsidRPr="001945B7">
        <w:rPr>
          <w:rFonts w:ascii="Times New Roman" w:hAnsi="Times New Roman" w:cs="Times New Roman"/>
        </w:rPr>
        <w:t xml:space="preserve"> нации из числа входящих и желающих входить </w:t>
      </w:r>
      <w:r>
        <w:rPr>
          <w:rFonts w:ascii="Times New Roman" w:hAnsi="Times New Roman" w:cs="Times New Roman"/>
        </w:rPr>
        <w:t>в состав Российской Республики.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Мы обвиняем Раду в том, что, прикрываясь национальными фразами, она ведет двусмысленную буржуазную политику, которая давно уже выражается в непризнании Радой Советов и Советской власти на Украине (между прочим, Рада отказывается созвать, по требованию Советов Украины, краевой съезд украинских Советов немедленно). Эта двусмысленная политика, лишающая нас возможности признать Раду, как полномочного представителя трудящихся и эксплуатируемых масс Украинской Республики, довела Раду в самое последнее время до шагов, означающих уничтожение</w:t>
      </w:r>
      <w:r>
        <w:rPr>
          <w:rFonts w:ascii="Times New Roman" w:hAnsi="Times New Roman" w:cs="Times New Roman"/>
        </w:rPr>
        <w:t xml:space="preserve"> всякой возможности соглашения.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Такими шагами явились, во</w:t>
      </w:r>
      <w:r>
        <w:rPr>
          <w:rFonts w:ascii="Times New Roman" w:hAnsi="Times New Roman" w:cs="Times New Roman"/>
        </w:rPr>
        <w:t>-первых, дезорганизация фронта.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 xml:space="preserve">Рада перемещает и отзывает односторонними приказами украинские части с фронта, </w:t>
      </w:r>
      <w:proofErr w:type="gramStart"/>
      <w:r w:rsidRPr="001945B7">
        <w:rPr>
          <w:rFonts w:ascii="Times New Roman" w:hAnsi="Times New Roman" w:cs="Times New Roman"/>
        </w:rPr>
        <w:t>разрушая</w:t>
      </w:r>
      <w:proofErr w:type="gramEnd"/>
      <w:r w:rsidRPr="001945B7">
        <w:rPr>
          <w:rFonts w:ascii="Times New Roman" w:hAnsi="Times New Roman" w:cs="Times New Roman"/>
        </w:rPr>
        <w:t xml:space="preserve"> таким образом единый общий фронт до размежевания, осуществимого лишь путем организованного соглашени</w:t>
      </w:r>
      <w:r>
        <w:rPr>
          <w:rFonts w:ascii="Times New Roman" w:hAnsi="Times New Roman" w:cs="Times New Roman"/>
        </w:rPr>
        <w:t>я правительств обеих республик.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Во-вторых, Рада приступила к разоружению советских</w:t>
      </w:r>
      <w:r>
        <w:rPr>
          <w:rFonts w:ascii="Times New Roman" w:hAnsi="Times New Roman" w:cs="Times New Roman"/>
        </w:rPr>
        <w:t xml:space="preserve"> войск, находящихся на Украине.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 xml:space="preserve">В-третьих, Рада оказывает поддержку кадетско-калединскому заговору и восстанию против Советской власти. Ссылаясь заведомо ложно на автономные будто бы права "Дона и Кубани", прикрывая этим калединские контрреволюционные выступления, идущие вразрез с интересами и требованиями громадного большинства трудового казачества, Рада пропускает через свою территорию войска к </w:t>
      </w:r>
      <w:proofErr w:type="spellStart"/>
      <w:r w:rsidRPr="001945B7">
        <w:rPr>
          <w:rFonts w:ascii="Times New Roman" w:hAnsi="Times New Roman" w:cs="Times New Roman"/>
        </w:rPr>
        <w:t>Каледину</w:t>
      </w:r>
      <w:proofErr w:type="spellEnd"/>
      <w:r w:rsidRPr="001945B7">
        <w:rPr>
          <w:rFonts w:ascii="Times New Roman" w:hAnsi="Times New Roman" w:cs="Times New Roman"/>
        </w:rPr>
        <w:t>, отказываясь про</w:t>
      </w:r>
      <w:r>
        <w:rPr>
          <w:rFonts w:ascii="Times New Roman" w:hAnsi="Times New Roman" w:cs="Times New Roman"/>
        </w:rPr>
        <w:t xml:space="preserve">пускать войска против </w:t>
      </w:r>
      <w:proofErr w:type="spellStart"/>
      <w:r>
        <w:rPr>
          <w:rFonts w:ascii="Times New Roman" w:hAnsi="Times New Roman" w:cs="Times New Roman"/>
        </w:rPr>
        <w:t>Каледина</w:t>
      </w:r>
      <w:proofErr w:type="spellEnd"/>
      <w:r>
        <w:rPr>
          <w:rFonts w:ascii="Times New Roman" w:hAnsi="Times New Roman" w:cs="Times New Roman"/>
        </w:rPr>
        <w:t>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proofErr w:type="gramStart"/>
      <w:r w:rsidRPr="001945B7">
        <w:rPr>
          <w:rFonts w:ascii="Times New Roman" w:hAnsi="Times New Roman" w:cs="Times New Roman"/>
        </w:rPr>
        <w:t xml:space="preserve">Становясь на этот путь неслыханной измены революции, на путь поддержки злейших врагов, как национальной независимости народов России, так и Советской власти, врагов трудящейся и эксплуатируемой массы, - кадетов и </w:t>
      </w:r>
      <w:proofErr w:type="spellStart"/>
      <w:r w:rsidRPr="001945B7">
        <w:rPr>
          <w:rFonts w:ascii="Times New Roman" w:hAnsi="Times New Roman" w:cs="Times New Roman"/>
        </w:rPr>
        <w:t>калединцев</w:t>
      </w:r>
      <w:proofErr w:type="spellEnd"/>
      <w:r w:rsidRPr="001945B7">
        <w:rPr>
          <w:rFonts w:ascii="Times New Roman" w:hAnsi="Times New Roman" w:cs="Times New Roman"/>
        </w:rPr>
        <w:t>, Рада вынудила бы нас объявить, без всяких колебаний, войну ей, даже если бы она была уже вполне формально признанным и бесспорным органом высшей государственной власти, независимой буржуазной республики Украины.</w:t>
      </w:r>
      <w:proofErr w:type="gramEnd"/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В настоящее же время, ввиду всех вышеизложенных обстоятельств, Совет Народных Комиссаров ставит Раде, пред лицом народов Украинской и Российской Республик, следующие вопросы: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1. Обязуется ли Рада отказаться от попыток дезорганизации общего фронта?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2. Обязуется ли Рада не пропускать впредь без согласия Верховного главнокомандующего никаких войсковых частей, направляющихся на Дон, на Урал или в другие места?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3. Обязуется ли Рада оказывать содействие революционным войскам в деле их борьбы с контрреволюционным кадетско-калединским восстанием?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4. Обязуется ли Рада прекратить все свои попытки разоружения советских полков и рабочей Красной гвардии на Украине и возвратить немедленно оруж</w:t>
      </w:r>
      <w:r>
        <w:rPr>
          <w:rFonts w:ascii="Times New Roman" w:hAnsi="Times New Roman" w:cs="Times New Roman"/>
        </w:rPr>
        <w:t>ие тем, у кого оно было отнято?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lastRenderedPageBreak/>
        <w:t>В случае неполучения удовлетворительного ответа на эти вопросы в течение сорока восьми часов Совет Народных Комиссаров будет считать Раду в состоянии открытой войны против Советской власти в России и на Украине.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Совет Народных Комиссаров.</w:t>
      </w:r>
    </w:p>
    <w:p w:rsid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 xml:space="preserve">Декреты Советской власти. Том I. 25 октября 1917 г. – 16 марта 1918 г. </w:t>
      </w:r>
    </w:p>
    <w:p w:rsidR="001945B7" w:rsidRPr="001945B7" w:rsidRDefault="001945B7" w:rsidP="001945B7">
      <w:pPr>
        <w:spacing w:after="0"/>
        <w:rPr>
          <w:rFonts w:ascii="Times New Roman" w:hAnsi="Times New Roman" w:cs="Times New Roman"/>
        </w:rPr>
      </w:pPr>
      <w:r w:rsidRPr="001945B7">
        <w:rPr>
          <w:rFonts w:ascii="Times New Roman" w:hAnsi="Times New Roman" w:cs="Times New Roman"/>
        </w:rPr>
        <w:t>М.: Гос. издат-во политической литературы, 1957.</w:t>
      </w:r>
    </w:p>
    <w:sectPr w:rsidR="001945B7" w:rsidRPr="001945B7" w:rsidSect="001945B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B7"/>
    <w:rsid w:val="00026AA1"/>
    <w:rsid w:val="001945B7"/>
    <w:rsid w:val="002458BB"/>
    <w:rsid w:val="00387631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2016-02-13T16:47:00Z</dcterms:created>
  <dcterms:modified xsi:type="dcterms:W3CDTF">2016-02-13T16:50:00Z</dcterms:modified>
</cp:coreProperties>
</file>