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16" w:rsidRPr="00967A16" w:rsidRDefault="00967A16" w:rsidP="00967A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A16">
        <w:rPr>
          <w:rFonts w:ascii="Times New Roman" w:hAnsi="Times New Roman" w:cs="Times New Roman"/>
          <w:b/>
          <w:sz w:val="32"/>
          <w:szCs w:val="32"/>
        </w:rPr>
        <w:t>РСФ-2019</w:t>
      </w:r>
    </w:p>
    <w:p w:rsidR="00DF3836" w:rsidRPr="00967A16" w:rsidRDefault="00967A16" w:rsidP="00967A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7A16">
        <w:rPr>
          <w:rFonts w:ascii="Times New Roman" w:hAnsi="Times New Roman" w:cs="Times New Roman"/>
          <w:b/>
          <w:color w:val="FF0000"/>
          <w:sz w:val="32"/>
          <w:szCs w:val="32"/>
        </w:rPr>
        <w:t>ПРОГРАММА</w:t>
      </w:r>
    </w:p>
    <w:p w:rsidR="00967A1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67A16">
        <w:rPr>
          <w:rFonts w:ascii="Times New Roman" w:hAnsi="Times New Roman" w:cs="Times New Roman"/>
          <w:b/>
          <w:color w:val="FF0000"/>
          <w:sz w:val="40"/>
          <w:szCs w:val="40"/>
        </w:rPr>
        <w:t>18.09.2019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9.00-10.00 </w:t>
      </w:r>
    </w:p>
    <w:p w:rsidR="00DF383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РЕГИСТРАЦИЯ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10.00-11.45</w:t>
      </w:r>
    </w:p>
    <w:p w:rsidR="00967A1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ПЛЕНАРНОЕ ЗАСЕДАНИЕ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Зал «</w:t>
      </w:r>
      <w:r w:rsidRPr="00967A16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Pr="00967A1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Модераторы – Кирилл Васильев</w:t>
      </w:r>
      <w:r w:rsidR="00077926" w:rsidRPr="00967A16">
        <w:rPr>
          <w:rFonts w:ascii="Times New Roman" w:hAnsi="Times New Roman" w:cs="Times New Roman"/>
          <w:sz w:val="24"/>
          <w:szCs w:val="24"/>
        </w:rPr>
        <w:t xml:space="preserve"> (Социальная коалиция </w:t>
      </w:r>
      <w:r w:rsidRPr="00967A16">
        <w:rPr>
          <w:rFonts w:ascii="Times New Roman" w:hAnsi="Times New Roman" w:cs="Times New Roman"/>
          <w:sz w:val="24"/>
          <w:szCs w:val="24"/>
        </w:rPr>
        <w:t>СПб), Наталья Яковлева</w:t>
      </w:r>
      <w:r w:rsidR="00077926" w:rsidRPr="00967A16">
        <w:rPr>
          <w:rFonts w:ascii="Times New Roman" w:hAnsi="Times New Roman" w:cs="Times New Roman"/>
          <w:sz w:val="24"/>
          <w:szCs w:val="24"/>
        </w:rPr>
        <w:t xml:space="preserve"> (КРОН-ОДВ</w:t>
      </w:r>
      <w:r w:rsidRPr="00967A16">
        <w:rPr>
          <w:rFonts w:ascii="Times New Roman" w:hAnsi="Times New Roman" w:cs="Times New Roman"/>
          <w:sz w:val="24"/>
          <w:szCs w:val="24"/>
        </w:rPr>
        <w:t>)</w:t>
      </w:r>
    </w:p>
    <w:p w:rsidR="00DF3836" w:rsidRPr="00967A16" w:rsidRDefault="00DF3836" w:rsidP="00967A1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«Вместе мы победим» (музыкальный и видео пролог)</w:t>
      </w:r>
    </w:p>
    <w:p w:rsidR="00DF3836" w:rsidRPr="00967A16" w:rsidRDefault="00DF3836" w:rsidP="00967A1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«РСФ: Солидарность, Свобода, Справедливость, Развитие». Круглый стол. </w:t>
      </w:r>
    </w:p>
    <w:p w:rsidR="00602C11" w:rsidRPr="00967A16" w:rsidRDefault="00602C11" w:rsidP="00967A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A16">
        <w:rPr>
          <w:rFonts w:ascii="Times New Roman" w:hAnsi="Times New Roman" w:cs="Times New Roman"/>
          <w:i/>
          <w:sz w:val="24"/>
          <w:szCs w:val="24"/>
        </w:rPr>
        <w:t>Специальный гость:</w:t>
      </w:r>
    </w:p>
    <w:p w:rsidR="00602C11" w:rsidRPr="00967A16" w:rsidRDefault="00602C11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Руслан Гринберг, член-корр. РАН, научный руково</w:t>
      </w:r>
      <w:r w:rsidR="008A18E2">
        <w:rPr>
          <w:rFonts w:ascii="Times New Roman" w:hAnsi="Times New Roman" w:cs="Times New Roman"/>
          <w:sz w:val="24"/>
          <w:szCs w:val="24"/>
        </w:rPr>
        <w:t xml:space="preserve">дитель Института экономики РАН 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836" w:rsidRPr="00967A16" w:rsidRDefault="00DF3836" w:rsidP="00967A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A16">
        <w:rPr>
          <w:rFonts w:ascii="Times New Roman" w:hAnsi="Times New Roman" w:cs="Times New Roman"/>
          <w:i/>
          <w:sz w:val="24"/>
          <w:szCs w:val="24"/>
        </w:rPr>
        <w:t xml:space="preserve">Участники: </w:t>
      </w:r>
    </w:p>
    <w:p w:rsidR="00602C11" w:rsidRPr="00967A16" w:rsidRDefault="00602C11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Андрей Бабушкин (Комитет за гражданские права, Совет при президенте РФ по развитию гражданского общества и правам человека)</w:t>
      </w:r>
    </w:p>
    <w:p w:rsidR="00602C11" w:rsidRPr="00967A16" w:rsidRDefault="00602C11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Людмила Булавка-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Бузгалина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(Альтернативы)</w:t>
      </w:r>
    </w:p>
    <w:p w:rsidR="00DF3836" w:rsidRPr="00967A16" w:rsidRDefault="00DF3836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Керстин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Кайзер (Ф</w:t>
      </w:r>
      <w:r w:rsidR="00077926" w:rsidRPr="00967A16">
        <w:rPr>
          <w:rFonts w:ascii="Times New Roman" w:hAnsi="Times New Roman" w:cs="Times New Roman"/>
          <w:sz w:val="24"/>
          <w:szCs w:val="24"/>
        </w:rPr>
        <w:t xml:space="preserve">онд </w:t>
      </w:r>
      <w:r w:rsidRPr="00967A16">
        <w:rPr>
          <w:rFonts w:ascii="Times New Roman" w:hAnsi="Times New Roman" w:cs="Times New Roman"/>
          <w:sz w:val="24"/>
          <w:szCs w:val="24"/>
        </w:rPr>
        <w:t>Р</w:t>
      </w:r>
      <w:r w:rsidR="00077926" w:rsidRPr="00967A16">
        <w:rPr>
          <w:rFonts w:ascii="Times New Roman" w:hAnsi="Times New Roman" w:cs="Times New Roman"/>
          <w:sz w:val="24"/>
          <w:szCs w:val="24"/>
        </w:rPr>
        <w:t>озы Люксембург</w:t>
      </w:r>
      <w:r w:rsidR="00CD5F18">
        <w:rPr>
          <w:rFonts w:ascii="Times New Roman" w:hAnsi="Times New Roman" w:cs="Times New Roman"/>
          <w:sz w:val="24"/>
          <w:szCs w:val="24"/>
        </w:rPr>
        <w:t>)</w:t>
      </w:r>
    </w:p>
    <w:p w:rsidR="00602C11" w:rsidRPr="00967A16" w:rsidRDefault="00602C11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Максим Резник, депутат, </w:t>
      </w: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Комиссии по образованию, культуре и науке </w:t>
      </w:r>
      <w:r w:rsidRPr="00967A16">
        <w:rPr>
          <w:rFonts w:ascii="Times New Roman" w:hAnsi="Times New Roman" w:cs="Times New Roman"/>
          <w:sz w:val="24"/>
          <w:szCs w:val="24"/>
        </w:rPr>
        <w:t>ЗС Санкт-Петербурга</w:t>
      </w:r>
    </w:p>
    <w:p w:rsidR="00DF3836" w:rsidRPr="00967A16" w:rsidRDefault="00602C11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Андрей </w:t>
      </w:r>
      <w:r w:rsidR="00DF3836" w:rsidRPr="00967A16">
        <w:rPr>
          <w:rFonts w:ascii="Times New Roman" w:hAnsi="Times New Roman" w:cs="Times New Roman"/>
          <w:sz w:val="24"/>
          <w:szCs w:val="24"/>
        </w:rPr>
        <w:t>Рудой (Вестник бури)</w:t>
      </w:r>
    </w:p>
    <w:p w:rsidR="00DF3836" w:rsidRPr="00967A16" w:rsidRDefault="00CD5F18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 Семин (Агитпроп)</w:t>
      </w:r>
      <w:r w:rsidR="00DF3836" w:rsidRPr="0096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C16" w:rsidRPr="00967A16" w:rsidRDefault="00DF3836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Олег Смолин</w:t>
      </w:r>
      <w:r w:rsidR="00602C11" w:rsidRPr="00967A16">
        <w:rPr>
          <w:rFonts w:ascii="Times New Roman" w:hAnsi="Times New Roman" w:cs="Times New Roman"/>
          <w:sz w:val="24"/>
          <w:szCs w:val="24"/>
        </w:rPr>
        <w:t>, д</w:t>
      </w:r>
      <w:r w:rsidR="00077926" w:rsidRPr="00967A16">
        <w:rPr>
          <w:rFonts w:ascii="Times New Roman" w:hAnsi="Times New Roman" w:cs="Times New Roman"/>
          <w:sz w:val="24"/>
          <w:szCs w:val="24"/>
        </w:rPr>
        <w:t>епутат ГД РФ</w:t>
      </w:r>
      <w:r w:rsidRPr="00967A16">
        <w:rPr>
          <w:rFonts w:ascii="Times New Roman" w:hAnsi="Times New Roman" w:cs="Times New Roman"/>
          <w:sz w:val="24"/>
          <w:szCs w:val="24"/>
        </w:rPr>
        <w:t xml:space="preserve"> (</w:t>
      </w:r>
      <w:r w:rsidR="000D7C16" w:rsidRPr="00967A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Конгресса работников образования и науки</w:t>
      </w:r>
      <w:r w:rsidR="000D7C16" w:rsidRPr="00967A16">
        <w:rPr>
          <w:rFonts w:ascii="Times New Roman" w:hAnsi="Times New Roman" w:cs="Times New Roman"/>
          <w:sz w:val="24"/>
          <w:szCs w:val="24"/>
        </w:rPr>
        <w:t xml:space="preserve"> –Образование для всех</w:t>
      </w:r>
      <w:r w:rsidR="00CD5F18">
        <w:rPr>
          <w:rFonts w:ascii="Times New Roman" w:hAnsi="Times New Roman" w:cs="Times New Roman"/>
          <w:sz w:val="24"/>
          <w:szCs w:val="24"/>
        </w:rPr>
        <w:t>)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836" w:rsidRDefault="002811AA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Ходунова</w:t>
      </w:r>
      <w:proofErr w:type="spellEnd"/>
      <w:r w:rsidR="000D7C16" w:rsidRPr="00967A16">
        <w:rPr>
          <w:rFonts w:ascii="Times New Roman" w:hAnsi="Times New Roman" w:cs="Times New Roman"/>
          <w:sz w:val="24"/>
          <w:szCs w:val="24"/>
        </w:rPr>
        <w:t>, депутат ЗС Санкт-Петербурга</w:t>
      </w:r>
    </w:p>
    <w:p w:rsidR="00CD5F18" w:rsidRPr="00967A16" w:rsidRDefault="00CD5F18" w:rsidP="00967A1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Козлов (</w:t>
      </w:r>
      <w:r w:rsidRPr="009B1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коалиция СПб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F3836" w:rsidRPr="00967A16" w:rsidRDefault="00DF3836" w:rsidP="00967A1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Презентация порядка работы, основных направлений и ожидаемых итогов РСФ</w:t>
      </w:r>
    </w:p>
    <w:p w:rsidR="00DF3836" w:rsidRPr="00967A16" w:rsidRDefault="00DF3836" w:rsidP="00967A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A16">
        <w:rPr>
          <w:rFonts w:ascii="Times New Roman" w:hAnsi="Times New Roman" w:cs="Times New Roman"/>
          <w:i/>
          <w:sz w:val="24"/>
          <w:szCs w:val="24"/>
        </w:rPr>
        <w:t xml:space="preserve">Модераторы основных направлений РСФ,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11.45-12.30</w:t>
      </w:r>
    </w:p>
    <w:p w:rsidR="00DF383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ПЕРЕРЫВ, СЭНДВИЧ-ЛАНЧ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12.30 – 14.10</w:t>
      </w:r>
    </w:p>
    <w:p w:rsidR="00967A1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РАБОТА СЕМИНАРОВ И КРУГЛЫХ СТОЛОВ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Конференц-зал А </w:t>
      </w:r>
      <w:r w:rsidR="008A1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«Санкт-Петербург»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и обсуждение проекта Социально-экономической программы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«Экономика для человека»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модераторы: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Бузгалин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Хесус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Гарсия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Бригос</w:t>
      </w:r>
      <w:proofErr w:type="spellEnd"/>
    </w:p>
    <w:p w:rsidR="004827BC" w:rsidRPr="001E3496" w:rsidRDefault="001546DD" w:rsidP="0048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Основные выступающие: Руслан Гринберг, Радика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Дессаи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(профессор, К</w:t>
      </w:r>
      <w:r w:rsidR="00B35B7F">
        <w:rPr>
          <w:rFonts w:ascii="Times New Roman" w:hAnsi="Times New Roman" w:cs="Times New Roman"/>
          <w:sz w:val="24"/>
          <w:szCs w:val="24"/>
        </w:rPr>
        <w:t xml:space="preserve">анада), Алан </w:t>
      </w:r>
      <w:proofErr w:type="spellStart"/>
      <w:r w:rsidR="00B35B7F">
        <w:rPr>
          <w:rFonts w:ascii="Times New Roman" w:hAnsi="Times New Roman" w:cs="Times New Roman"/>
          <w:sz w:val="24"/>
          <w:szCs w:val="24"/>
        </w:rPr>
        <w:t>Фримен</w:t>
      </w:r>
      <w:proofErr w:type="spellEnd"/>
      <w:r w:rsidR="00B35B7F">
        <w:rPr>
          <w:rFonts w:ascii="Times New Roman" w:hAnsi="Times New Roman" w:cs="Times New Roman"/>
          <w:sz w:val="24"/>
          <w:szCs w:val="24"/>
        </w:rPr>
        <w:t xml:space="preserve"> (профессор, </w:t>
      </w:r>
      <w:r w:rsidRPr="00967A16">
        <w:rPr>
          <w:rFonts w:ascii="Times New Roman" w:hAnsi="Times New Roman" w:cs="Times New Roman"/>
          <w:sz w:val="24"/>
          <w:szCs w:val="24"/>
        </w:rPr>
        <w:t xml:space="preserve">Великобритания),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Хесус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Гарсия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Бригос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(профессор, Куба),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Бискэ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Закиматов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Г.В., Котляров И.Д., Орешников В.В., Чабанов В.Е., Хайкин М.М., Эскин С.А., Одинец В.П., </w:t>
      </w:r>
      <w:r w:rsidR="004827BC">
        <w:rPr>
          <w:rFonts w:ascii="Times New Roman" w:hAnsi="Times New Roman" w:cs="Times New Roman"/>
          <w:sz w:val="24"/>
          <w:szCs w:val="24"/>
        </w:rPr>
        <w:t xml:space="preserve">Чумаков С.И., Эпштейн Д.Б., </w:t>
      </w:r>
      <w:proofErr w:type="spellStart"/>
      <w:r w:rsidR="004827BC">
        <w:rPr>
          <w:rFonts w:ascii="Times New Roman" w:hAnsi="Times New Roman" w:cs="Times New Roman"/>
          <w:sz w:val="24"/>
          <w:szCs w:val="24"/>
        </w:rPr>
        <w:t>Царик</w:t>
      </w:r>
      <w:proofErr w:type="spellEnd"/>
      <w:r w:rsidR="004827BC">
        <w:rPr>
          <w:rFonts w:ascii="Times New Roman" w:hAnsi="Times New Roman" w:cs="Times New Roman"/>
          <w:sz w:val="24"/>
          <w:szCs w:val="24"/>
        </w:rPr>
        <w:t xml:space="preserve"> А.А. «Государственная политика РФ, направленная на снижение социального неравенства. Марксистский анализ», Благих И.А. «Пути и направления защиты социальных гарантий и снижения социального напряжения»,</w:t>
      </w:r>
      <w:r w:rsidR="004827BC" w:rsidRPr="001E3496">
        <w:rPr>
          <w:rFonts w:ascii="Times New Roman" w:hAnsi="Times New Roman" w:cs="Times New Roman"/>
          <w:sz w:val="24"/>
          <w:szCs w:val="24"/>
        </w:rPr>
        <w:t xml:space="preserve"> </w:t>
      </w:r>
      <w:r w:rsidR="004827BC">
        <w:rPr>
          <w:rFonts w:ascii="Times New Roman" w:hAnsi="Times New Roman" w:cs="Times New Roman"/>
          <w:sz w:val="24"/>
          <w:szCs w:val="24"/>
        </w:rPr>
        <w:t xml:space="preserve">Аверьянова О.В. «Россия в поиске модели социального государства», Пронин И.П. «О средней зарплате в стране», Калашникова В.А. «Защита социальных гарантий и снижение социального неравенства» </w:t>
      </w:r>
      <w:r w:rsidR="004827BC" w:rsidRPr="001E3496">
        <w:rPr>
          <w:rFonts w:ascii="Times New Roman" w:hAnsi="Times New Roman" w:cs="Times New Roman"/>
          <w:sz w:val="24"/>
          <w:szCs w:val="24"/>
        </w:rPr>
        <w:t>и др.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Конференц-зал В </w:t>
      </w:r>
      <w:r w:rsidR="008A18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«Санкт-Петербург»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Круглый стол 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Левые и современные СМИ»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r w:rsidRPr="00967A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Майоров А.,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Джабборов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Д., Комолов О.</w:t>
      </w:r>
    </w:p>
    <w:p w:rsidR="001546DD" w:rsidRDefault="001546DD" w:rsidP="00967A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A16">
        <w:t xml:space="preserve">Основные выступающие: </w:t>
      </w:r>
      <w:r w:rsidRPr="00967A16">
        <w:rPr>
          <w:color w:val="222222"/>
          <w:shd w:val="clear" w:color="auto" w:fill="FFFFFF"/>
        </w:rPr>
        <w:t>Семин К.</w:t>
      </w:r>
      <w:r w:rsidRPr="00967A16">
        <w:rPr>
          <w:color w:val="000000"/>
        </w:rPr>
        <w:t xml:space="preserve"> «Куда катиться образование»</w:t>
      </w:r>
      <w:r w:rsidRPr="00967A16">
        <w:rPr>
          <w:color w:val="222222"/>
          <w:shd w:val="clear" w:color="auto" w:fill="FFFFFF"/>
        </w:rPr>
        <w:t>, Рудой А., Майоров А.</w:t>
      </w:r>
      <w:r w:rsidRPr="00967A16">
        <w:rPr>
          <w:color w:val="000000"/>
        </w:rPr>
        <w:t xml:space="preserve"> «Проблемы левого движения и СМИ</w:t>
      </w:r>
      <w:r w:rsidRPr="00967A16">
        <w:rPr>
          <w:color w:val="222222"/>
          <w:shd w:val="clear" w:color="auto" w:fill="FFFFFF"/>
        </w:rPr>
        <w:t>», Воронков А.</w:t>
      </w:r>
      <w:r w:rsidRPr="00967A16">
        <w:rPr>
          <w:color w:val="000000"/>
        </w:rPr>
        <w:t xml:space="preserve"> «Марксистский интернет-архив»</w:t>
      </w:r>
      <w:r w:rsidRPr="00967A16">
        <w:rPr>
          <w:color w:val="222222"/>
        </w:rPr>
        <w:t>, Киященко А.</w:t>
      </w:r>
      <w:r w:rsidRPr="00967A16">
        <w:rPr>
          <w:color w:val="000000"/>
        </w:rPr>
        <w:t xml:space="preserve"> «Пропаганда в кино»</w:t>
      </w:r>
      <w:r w:rsidRPr="00967A16">
        <w:rPr>
          <w:color w:val="222222"/>
        </w:rPr>
        <w:t>, Шкода К.</w:t>
      </w:r>
      <w:r w:rsidRPr="00967A16">
        <w:rPr>
          <w:color w:val="000000"/>
          <w:shd w:val="clear" w:color="auto" w:fill="FFFFFF"/>
        </w:rPr>
        <w:t xml:space="preserve"> «Интернет-пространство в контексте новых реалий»,</w:t>
      </w:r>
      <w:r w:rsidRPr="00967A16">
        <w:rPr>
          <w:color w:val="000000"/>
        </w:rPr>
        <w:t xml:space="preserve"> Юлин Б. «Роль личности в пропаганде», Мухин Ф. «Вне левая пропаганда»,</w:t>
      </w:r>
      <w:r w:rsidR="00967A16">
        <w:rPr>
          <w:color w:val="000000"/>
        </w:rPr>
        <w:t xml:space="preserve"> </w:t>
      </w:r>
      <w:r w:rsidRPr="00967A16">
        <w:rPr>
          <w:color w:val="000000"/>
        </w:rPr>
        <w:t xml:space="preserve">Седова М., Нахимова М. «Марксистский феминизм - как не уйти от классовой борьбы в пропаганде», Беляев А. «Общественная безопасность», Воронков А. «Марксистский интернет-архив», </w:t>
      </w:r>
      <w:proofErr w:type="spellStart"/>
      <w:r w:rsidRPr="00967A16">
        <w:rPr>
          <w:color w:val="000000"/>
        </w:rPr>
        <w:t>Дикарёв</w:t>
      </w:r>
      <w:proofErr w:type="spellEnd"/>
      <w:r w:rsidRPr="00967A16">
        <w:rPr>
          <w:color w:val="000000"/>
        </w:rPr>
        <w:t xml:space="preserve"> В. «Проблемы и возможности независимого кино сегодня», Козырев О. «Продвижение на </w:t>
      </w:r>
      <w:proofErr w:type="spellStart"/>
      <w:r w:rsidRPr="00967A16">
        <w:rPr>
          <w:color w:val="000000"/>
        </w:rPr>
        <w:t>ютубе</w:t>
      </w:r>
      <w:proofErr w:type="spellEnd"/>
      <w:r w:rsidRPr="00967A16">
        <w:rPr>
          <w:color w:val="000000"/>
        </w:rPr>
        <w:t xml:space="preserve">», </w:t>
      </w:r>
      <w:proofErr w:type="spellStart"/>
      <w:r w:rsidRPr="00967A16">
        <w:rPr>
          <w:color w:val="000000"/>
        </w:rPr>
        <w:t>Кожнев</w:t>
      </w:r>
      <w:proofErr w:type="spellEnd"/>
      <w:r w:rsidRPr="00967A16">
        <w:rPr>
          <w:color w:val="000000"/>
        </w:rPr>
        <w:t xml:space="preserve"> Д., Сергеев К. «Проблемы современного профсоюзного движения» и др.</w:t>
      </w:r>
    </w:p>
    <w:p w:rsidR="001203C9" w:rsidRPr="00967A16" w:rsidRDefault="001203C9" w:rsidP="00967A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«Нева» А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Pr="00967A16">
        <w:rPr>
          <w:rFonts w:ascii="Times New Roman" w:hAnsi="Times New Roman" w:cs="Times New Roman"/>
          <w:b/>
          <w:sz w:val="24"/>
          <w:szCs w:val="24"/>
        </w:rPr>
        <w:t>«Проблемы взаимодействия социальных движений и левых политических организаций: российский и мировой опыт»</w:t>
      </w:r>
    </w:p>
    <w:p w:rsidR="00DF3836" w:rsidRPr="00967A16" w:rsidRDefault="00DF3836" w:rsidP="00967A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модераторы </w:t>
      </w: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 Е., Овсянников И. </w:t>
      </w:r>
    </w:p>
    <w:p w:rsidR="001203C9" w:rsidRPr="001E3496" w:rsidRDefault="00DF3836" w:rsidP="0012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Основные выступающие: Е.</w:t>
      </w:r>
      <w:r w:rsidR="001203C9">
        <w:rPr>
          <w:rFonts w:ascii="Times New Roman" w:hAnsi="Times New Roman" w:cs="Times New Roman"/>
          <w:sz w:val="24"/>
          <w:szCs w:val="24"/>
        </w:rPr>
        <w:t xml:space="preserve"> </w:t>
      </w:r>
      <w:r w:rsidRPr="00967A16">
        <w:rPr>
          <w:rFonts w:ascii="Times New Roman" w:hAnsi="Times New Roman" w:cs="Times New Roman"/>
          <w:sz w:val="24"/>
          <w:szCs w:val="24"/>
        </w:rPr>
        <w:t>Козлов «Опыт работы левых активистов в составе Движения гражданских инициатив и Гражданской коалиции Петербурга», И.</w:t>
      </w:r>
      <w:r w:rsidR="001203C9">
        <w:rPr>
          <w:rFonts w:ascii="Times New Roman" w:hAnsi="Times New Roman" w:cs="Times New Roman"/>
          <w:sz w:val="24"/>
          <w:szCs w:val="24"/>
        </w:rPr>
        <w:t xml:space="preserve"> </w:t>
      </w:r>
      <w:r w:rsidRPr="00967A16">
        <w:rPr>
          <w:rFonts w:ascii="Times New Roman" w:hAnsi="Times New Roman" w:cs="Times New Roman"/>
          <w:sz w:val="24"/>
          <w:szCs w:val="24"/>
        </w:rPr>
        <w:t>Овсянников «Уроки участия в координационных советах объединенной оппозиции в 2011-2012 гг. для левых организаций» В.</w:t>
      </w:r>
      <w:r w:rsidR="001203C9">
        <w:rPr>
          <w:rFonts w:ascii="Times New Roman" w:hAnsi="Times New Roman" w:cs="Times New Roman"/>
          <w:sz w:val="24"/>
          <w:szCs w:val="24"/>
        </w:rPr>
        <w:t xml:space="preserve"> </w:t>
      </w:r>
      <w:r w:rsidRPr="00967A16">
        <w:rPr>
          <w:rFonts w:ascii="Times New Roman" w:hAnsi="Times New Roman" w:cs="Times New Roman"/>
          <w:sz w:val="24"/>
          <w:szCs w:val="24"/>
        </w:rPr>
        <w:t>Махов «Моссовет  как форма  организационного объединения социальных движений Москвы», К.</w:t>
      </w:r>
      <w:r w:rsidR="001203C9">
        <w:rPr>
          <w:rFonts w:ascii="Times New Roman" w:hAnsi="Times New Roman" w:cs="Times New Roman"/>
          <w:sz w:val="24"/>
          <w:szCs w:val="24"/>
        </w:rPr>
        <w:t xml:space="preserve"> </w:t>
      </w:r>
      <w:r w:rsidRPr="00967A16">
        <w:rPr>
          <w:rFonts w:ascii="Times New Roman" w:hAnsi="Times New Roman" w:cs="Times New Roman"/>
          <w:sz w:val="24"/>
          <w:szCs w:val="24"/>
        </w:rPr>
        <w:t>Васильев «Роль левых организаций в создании Социальной коалиции Петербурга в 2018 году»,  В.</w:t>
      </w:r>
      <w:r w:rsidR="0012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Туруло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«Опыт взаимодействия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Ротфронта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и социальных дви</w:t>
      </w:r>
      <w:r w:rsidR="001203C9">
        <w:rPr>
          <w:rFonts w:ascii="Times New Roman" w:hAnsi="Times New Roman" w:cs="Times New Roman"/>
          <w:sz w:val="24"/>
          <w:szCs w:val="24"/>
        </w:rPr>
        <w:t xml:space="preserve">жений в Кировской области», </w:t>
      </w:r>
      <w:proofErr w:type="spellStart"/>
      <w:r w:rsidR="001203C9">
        <w:rPr>
          <w:rFonts w:ascii="Times New Roman" w:hAnsi="Times New Roman" w:cs="Times New Roman"/>
          <w:sz w:val="24"/>
          <w:szCs w:val="24"/>
        </w:rPr>
        <w:t>Цукасов</w:t>
      </w:r>
      <w:proofErr w:type="spellEnd"/>
      <w:r w:rsidR="001203C9">
        <w:rPr>
          <w:rFonts w:ascii="Times New Roman" w:hAnsi="Times New Roman" w:cs="Times New Roman"/>
          <w:sz w:val="24"/>
          <w:szCs w:val="24"/>
        </w:rPr>
        <w:t xml:space="preserve"> С.С «Опыт работы независимого Совета депутатов», Борзых А.А. «Слабые места «бюрократизированной вертикали», </w:t>
      </w:r>
      <w:proofErr w:type="spellStart"/>
      <w:r w:rsidR="001203C9">
        <w:rPr>
          <w:rFonts w:ascii="Times New Roman" w:hAnsi="Times New Roman" w:cs="Times New Roman"/>
          <w:sz w:val="24"/>
          <w:szCs w:val="24"/>
        </w:rPr>
        <w:t>Васев</w:t>
      </w:r>
      <w:proofErr w:type="spellEnd"/>
      <w:r w:rsidR="001203C9">
        <w:rPr>
          <w:rFonts w:ascii="Times New Roman" w:hAnsi="Times New Roman" w:cs="Times New Roman"/>
          <w:sz w:val="24"/>
          <w:szCs w:val="24"/>
        </w:rPr>
        <w:t xml:space="preserve">  В.С. «Работа социальных движений на примере Моссовета»</w:t>
      </w:r>
      <w:r w:rsidR="001203C9" w:rsidRPr="001E3496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«Нева» B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«Защита прав собственников МКД»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модератор: Емелин Михаил</w:t>
      </w:r>
    </w:p>
    <w:p w:rsidR="001203C9" w:rsidRPr="001E3496" w:rsidRDefault="001203C9" w:rsidP="00120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496">
        <w:rPr>
          <w:rFonts w:ascii="Times New Roman" w:hAnsi="Times New Roman" w:cs="Times New Roman"/>
          <w:sz w:val="24"/>
          <w:szCs w:val="24"/>
        </w:rPr>
        <w:t xml:space="preserve">Основные выступающие: Егоров А.,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Тямшанский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Н. «Проблемы работы организации потребителей «Справедливость», </w:t>
      </w:r>
      <w:bookmarkStart w:id="0" w:name="_GoBack"/>
      <w:bookmarkEnd w:id="0"/>
      <w:r w:rsidRPr="001E3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Михальцов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В. «Опыт работы МНКО «МКД»</w:t>
      </w:r>
      <w:r>
        <w:rPr>
          <w:rFonts w:ascii="Times New Roman" w:hAnsi="Times New Roman" w:cs="Times New Roman"/>
          <w:sz w:val="24"/>
          <w:szCs w:val="24"/>
        </w:rPr>
        <w:t>, Голов А. «Переход вывоза ТКО в коммунальные услуги и наши права», Борисова Г. «Восстановление прав собственников помещений МКД на общее имущество»</w:t>
      </w:r>
      <w:r w:rsidRPr="001E3496">
        <w:rPr>
          <w:rFonts w:ascii="Times New Roman" w:hAnsi="Times New Roman" w:cs="Times New Roman"/>
          <w:sz w:val="24"/>
          <w:szCs w:val="24"/>
        </w:rPr>
        <w:t xml:space="preserve"> и т.д. Лидеры инициативных групп регионов. Опыт борьбы за права обманутых дольщиков в регионах РФ</w:t>
      </w:r>
    </w:p>
    <w:p w:rsidR="001203C9" w:rsidRPr="00967A16" w:rsidRDefault="001203C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«Нева» C 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«Борьба за сохранение и развитие науки, образования и культуры»</w:t>
      </w:r>
    </w:p>
    <w:p w:rsidR="00720991" w:rsidRPr="00967A16" w:rsidRDefault="00720991" w:rsidP="00967A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A16">
        <w:rPr>
          <w:rFonts w:ascii="Times New Roman" w:hAnsi="Times New Roman" w:cs="Times New Roman"/>
          <w:color w:val="000000"/>
          <w:sz w:val="24"/>
          <w:szCs w:val="24"/>
        </w:rPr>
        <w:t>Модераторы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Абрамсон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И.Г,</w:t>
      </w:r>
      <w:r w:rsidRPr="00967A16">
        <w:rPr>
          <w:rFonts w:ascii="Times New Roman" w:hAnsi="Times New Roman" w:cs="Times New Roman"/>
          <w:color w:val="000000"/>
          <w:sz w:val="24"/>
          <w:szCs w:val="24"/>
        </w:rPr>
        <w:t xml:space="preserve"> Кондрашов А., Шумилов А. </w:t>
      </w:r>
    </w:p>
    <w:p w:rsidR="001203C9" w:rsidRPr="001E3496" w:rsidRDefault="001203C9" w:rsidP="001203C9">
      <w:pPr>
        <w:jc w:val="both"/>
        <w:rPr>
          <w:rFonts w:ascii="Times New Roman" w:hAnsi="Times New Roman" w:cs="Times New Roman"/>
          <w:sz w:val="24"/>
          <w:szCs w:val="24"/>
        </w:rPr>
      </w:pPr>
      <w:r w:rsidRPr="001E3496">
        <w:rPr>
          <w:rFonts w:ascii="Times New Roman" w:hAnsi="Times New Roman" w:cs="Times New Roman"/>
          <w:sz w:val="24"/>
          <w:szCs w:val="24"/>
        </w:rPr>
        <w:t xml:space="preserve">Основные выступающие: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Абрамсон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И.Г. «Опыт работы в Комитете по защите Петербурга и предложения по повышению эффективности его деятельности», Григоров Н.О. «Положение в Российском гидрометеорологическом университете по</w:t>
      </w:r>
      <w:r>
        <w:rPr>
          <w:rFonts w:ascii="Times New Roman" w:hAnsi="Times New Roman" w:cs="Times New Roman"/>
          <w:sz w:val="24"/>
          <w:szCs w:val="24"/>
        </w:rPr>
        <w:t>сле прихода нового руководства»</w:t>
      </w:r>
      <w:r w:rsidRPr="001E3496">
        <w:rPr>
          <w:rFonts w:ascii="Times New Roman" w:hAnsi="Times New Roman" w:cs="Times New Roman"/>
          <w:sz w:val="24"/>
          <w:szCs w:val="24"/>
        </w:rPr>
        <w:t xml:space="preserve">, </w:t>
      </w:r>
      <w:r w:rsidRPr="001E3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Климова Е.К.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E3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Психологические барьеры, препятствующие отстаиванию интересов образования, науки и культуры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E3496">
        <w:rPr>
          <w:rFonts w:ascii="Times New Roman" w:hAnsi="Times New Roman" w:cs="Times New Roman"/>
          <w:sz w:val="24"/>
          <w:szCs w:val="24"/>
        </w:rPr>
        <w:t>, Покровский Н.Б.</w:t>
      </w:r>
      <w:r w:rsidRPr="001E34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«Искусство как социальный фактор»</w:t>
      </w:r>
      <w:r w:rsidRPr="001E3496">
        <w:rPr>
          <w:rFonts w:ascii="Times New Roman" w:hAnsi="Times New Roman" w:cs="Times New Roman"/>
          <w:sz w:val="24"/>
          <w:szCs w:val="24"/>
        </w:rPr>
        <w:t xml:space="preserve">, Чернышева Т.Е. «Общественный контроль законотворческой деятельности как метод сохранения прав и свобод в области образования»,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Шамина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Н.В. «Новосибирский Академгородок — город будущего Сибири, город-лес — под угрозой уничтожения», Шумилов А.А. «Борьба за сохранение работы научного учреждения в условиях оппортунизма дирекции (на примере Пулковской обсерватории)»,</w:t>
      </w:r>
      <w:r w:rsidRPr="001E3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Щеброва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 С.Я.</w:t>
      </w:r>
      <w:r w:rsidRPr="001E3496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«Состояние российской науки и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Урюпин О. «Бюрократия непобедима?», Митрофанов М.Ю. «Правовое регулирование научной деятельности: клетка или опора?», Сивцов И.С. «Проблемы образования и культуры в молодежной среде»,</w:t>
      </w:r>
      <w:r w:rsidRPr="001203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67A16">
        <w:rPr>
          <w:rFonts w:ascii="Times New Roman" w:eastAsia="Times New Roman" w:hAnsi="Times New Roman" w:cs="Times New Roman"/>
          <w:bCs/>
          <w:sz w:val="24"/>
          <w:szCs w:val="24"/>
        </w:rPr>
        <w:t xml:space="preserve">Яковлева Н.Г. «Альтернативы коммерциализации, бюрократизации и </w:t>
      </w:r>
      <w:proofErr w:type="spellStart"/>
      <w:r w:rsidRPr="00967A16">
        <w:rPr>
          <w:rFonts w:ascii="Times New Roman" w:eastAsia="Times New Roman" w:hAnsi="Times New Roman" w:cs="Times New Roman"/>
          <w:bCs/>
          <w:sz w:val="24"/>
          <w:szCs w:val="24"/>
        </w:rPr>
        <w:t>менеджеризации</w:t>
      </w:r>
      <w:proofErr w:type="spellEnd"/>
      <w:r w:rsidRPr="00967A1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образования»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  <w:r w:rsidRPr="001E3496">
        <w:rPr>
          <w:rFonts w:ascii="Times New Roman" w:hAnsi="Times New Roman" w:cs="Times New Roman"/>
          <w:sz w:val="24"/>
          <w:szCs w:val="24"/>
        </w:rPr>
        <w:t xml:space="preserve"> </w:t>
      </w:r>
      <w:r w:rsidRPr="001E3496">
        <w:rPr>
          <w:rFonts w:ascii="Times New Roman" w:eastAsia="Times New Roman" w:hAnsi="Times New Roman" w:cs="Times New Roman"/>
          <w:bCs/>
          <w:sz w:val="24"/>
          <w:szCs w:val="24"/>
        </w:rPr>
        <w:t>и др.</w:t>
      </w:r>
    </w:p>
    <w:p w:rsidR="001203C9" w:rsidRPr="00967A16" w:rsidRDefault="001203C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«Балтика» 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>Конференция Союза координационных Советов (СКС)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</w:t>
      </w:r>
      <w:r w:rsidRPr="00967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A16">
        <w:rPr>
          <w:rFonts w:ascii="Times New Roman" w:hAnsi="Times New Roman" w:cs="Times New Roman"/>
          <w:sz w:val="24"/>
          <w:szCs w:val="24"/>
        </w:rPr>
        <w:t>Буслаев А. А.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Основные выступающие</w:t>
      </w:r>
      <w:r w:rsidRPr="00967A1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Туруло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В.Н. «Опыт создания и работы Совета народных депутатов Народного Собрания Кировской области», Черепанов А.К «Опыт борьбы против пенсионной и мусорной реформы», Буслаев А.А. «Анализ протестной борьбы с учетом особенностей регионов и меры по повышению ее эффективности», Лапшин В.Б. «Проблемы соединения рабочего движения и протестной борьбы», Ведерникова Т.Б. «Опыт организации протестной борьбы в условиях реакции и доведение ее до намеченного результата» и др.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«Онега»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«Консервативный поворот в политике и угроза социально-экономическим и репродуктивным правам женщин в России»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Юкина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DF3836" w:rsidRPr="00967A16" w:rsidRDefault="00DF3836" w:rsidP="00967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Основные выступающие: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Шнырова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О.</w:t>
      </w:r>
      <w:r w:rsidR="004F1E08" w:rsidRPr="00967A16">
        <w:rPr>
          <w:rFonts w:ascii="Times New Roman" w:hAnsi="Times New Roman" w:cs="Times New Roman"/>
          <w:sz w:val="24"/>
          <w:szCs w:val="24"/>
        </w:rPr>
        <w:t xml:space="preserve"> «Что происходит с феминизмом в современной России?»</w:t>
      </w:r>
      <w:r w:rsidRPr="00967A16">
        <w:rPr>
          <w:rFonts w:ascii="Times New Roman" w:hAnsi="Times New Roman" w:cs="Times New Roman"/>
          <w:sz w:val="24"/>
          <w:szCs w:val="24"/>
        </w:rPr>
        <w:t>, Митрофанова А.</w:t>
      </w:r>
      <w:r w:rsidR="004F1E08" w:rsidRPr="00967A16">
        <w:rPr>
          <w:rFonts w:ascii="Times New Roman" w:hAnsi="Times New Roman" w:cs="Times New Roman"/>
          <w:sz w:val="24"/>
          <w:szCs w:val="24"/>
        </w:rPr>
        <w:t xml:space="preserve"> «</w:t>
      </w:r>
      <w:r w:rsidR="004F1E08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Воспроизводство общества и </w:t>
      </w:r>
      <w:proofErr w:type="spellStart"/>
      <w:r w:rsidR="004F1E08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переизобретение</w:t>
      </w:r>
      <w:proofErr w:type="spellEnd"/>
      <w:r w:rsidR="004F1E08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социальных институтов в феминистской политике ХХ-ХХI вв.»</w:t>
      </w:r>
      <w:r w:rsidRPr="00967A16">
        <w:rPr>
          <w:rFonts w:ascii="Times New Roman" w:hAnsi="Times New Roman" w:cs="Times New Roman"/>
          <w:sz w:val="24"/>
          <w:szCs w:val="24"/>
        </w:rPr>
        <w:t>, Бекова Л.</w:t>
      </w:r>
      <w:r w:rsidR="00B26F6F" w:rsidRPr="00967A16">
        <w:rPr>
          <w:rFonts w:ascii="Times New Roman" w:hAnsi="Times New Roman" w:cs="Times New Roman"/>
          <w:sz w:val="24"/>
          <w:szCs w:val="24"/>
        </w:rPr>
        <w:t xml:space="preserve"> "Патриархат, традиционализм и религиозный фундаментализм на Северном Кавказе. Как они влияют на положение женщин и девочек?»</w:t>
      </w:r>
      <w:r w:rsidRPr="00967A16">
        <w:rPr>
          <w:rFonts w:ascii="Times New Roman" w:hAnsi="Times New Roman" w:cs="Times New Roman"/>
          <w:sz w:val="24"/>
          <w:szCs w:val="24"/>
        </w:rPr>
        <w:t>, Саламова Э.</w:t>
      </w:r>
      <w:r w:rsidR="00B26F6F" w:rsidRPr="00967A16">
        <w:rPr>
          <w:rFonts w:ascii="Times New Roman" w:hAnsi="Times New Roman" w:cs="Times New Roman"/>
          <w:sz w:val="24"/>
          <w:szCs w:val="24"/>
        </w:rPr>
        <w:t xml:space="preserve"> «</w:t>
      </w:r>
      <w:r w:rsidR="00B26F6F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"Группы развития молодых девочек" на Северном Кавказе как форма противодействия патриархальной идеологии»</w:t>
      </w:r>
      <w:r w:rsidRPr="00967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</w:rPr>
        <w:t>Биттен</w:t>
      </w:r>
      <w:proofErr w:type="spellEnd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 w:rsidR="00B26F6F"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«Усиление </w:t>
      </w:r>
      <w:proofErr w:type="spellStart"/>
      <w:r w:rsidR="00B26F6F"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сексистского</w:t>
      </w:r>
      <w:proofErr w:type="spellEnd"/>
      <w:r w:rsidR="00B26F6F"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дискурса в обществе: на примере интернет-премии "</w:t>
      </w:r>
      <w:proofErr w:type="spellStart"/>
      <w:r w:rsidR="00B26F6F"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Сексист</w:t>
      </w:r>
      <w:proofErr w:type="spellEnd"/>
      <w:r w:rsidR="00B26F6F"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3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Аристова М.В. «Феминизм и его судьба в России», </w:t>
      </w: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Игнатенко Н.</w:t>
      </w:r>
      <w:r w:rsidR="00B26F6F"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"Соблюдение трудовых прав женщин и мерах, принимаемых по улучшению условий и охраны труда: опыт профсоюзной организации Невинномысска"</w:t>
      </w:r>
      <w:r w:rsidRPr="00967A16">
        <w:rPr>
          <w:rFonts w:ascii="Times New Roman" w:hAnsi="Times New Roman" w:cs="Times New Roman"/>
          <w:sz w:val="24"/>
          <w:szCs w:val="24"/>
        </w:rPr>
        <w:t>, Годунова Ю.,</w:t>
      </w:r>
      <w:r w:rsidR="00CD3058" w:rsidRPr="00967A16">
        <w:rPr>
          <w:rFonts w:ascii="Times New Roman" w:hAnsi="Times New Roman" w:cs="Times New Roman"/>
          <w:sz w:val="24"/>
          <w:szCs w:val="24"/>
        </w:rPr>
        <w:t xml:space="preserve"> «Ключевые запросы женщин, имеющих социально-значимые заболевания к специалисткам, помогающих профессий»,</w:t>
      </w:r>
      <w:r w:rsidRPr="00967A16">
        <w:rPr>
          <w:rFonts w:ascii="Times New Roman" w:hAnsi="Times New Roman" w:cs="Times New Roman"/>
          <w:sz w:val="24"/>
          <w:szCs w:val="24"/>
        </w:rPr>
        <w:t xml:space="preserve"> Иванова Е.</w:t>
      </w:r>
      <w:r w:rsidR="00CD3058" w:rsidRPr="00967A16">
        <w:rPr>
          <w:rFonts w:ascii="Times New Roman" w:hAnsi="Times New Roman" w:cs="Times New Roman"/>
          <w:sz w:val="24"/>
          <w:szCs w:val="24"/>
        </w:rPr>
        <w:t xml:space="preserve"> «Школа консультанток»</w:t>
      </w:r>
      <w:r w:rsidRPr="00967A16">
        <w:rPr>
          <w:rFonts w:ascii="Times New Roman" w:hAnsi="Times New Roman" w:cs="Times New Roman"/>
          <w:sz w:val="24"/>
          <w:szCs w:val="24"/>
        </w:rPr>
        <w:t>, Годлевская М.</w:t>
      </w:r>
      <w:r w:rsidR="00CD3058" w:rsidRPr="00967A16">
        <w:rPr>
          <w:rFonts w:ascii="Times New Roman" w:hAnsi="Times New Roman" w:cs="Times New Roman"/>
          <w:sz w:val="24"/>
          <w:szCs w:val="24"/>
        </w:rPr>
        <w:t xml:space="preserve"> «Работа с клиентами и специалистками через социальные сети»</w:t>
      </w:r>
      <w:r w:rsidRPr="00967A16">
        <w:rPr>
          <w:rFonts w:ascii="Times New Roman" w:hAnsi="Times New Roman" w:cs="Times New Roman"/>
          <w:sz w:val="24"/>
          <w:szCs w:val="24"/>
        </w:rPr>
        <w:t xml:space="preserve">, 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>Кошевая М.</w:t>
      </w:r>
      <w:r w:rsidR="00B26F6F" w:rsidRPr="00967A16">
        <w:rPr>
          <w:rFonts w:ascii="Times New Roman" w:eastAsia="Times New Roman" w:hAnsi="Times New Roman" w:cs="Times New Roman"/>
          <w:sz w:val="24"/>
          <w:szCs w:val="24"/>
        </w:rPr>
        <w:t xml:space="preserve"> “Проблема агитации женщин в левое движение”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>, Резниченко Е.</w:t>
      </w:r>
      <w:r w:rsidR="00B26F6F" w:rsidRPr="00967A16">
        <w:rPr>
          <w:rFonts w:ascii="Times New Roman" w:eastAsia="Times New Roman" w:hAnsi="Times New Roman" w:cs="Times New Roman"/>
          <w:sz w:val="24"/>
          <w:szCs w:val="24"/>
        </w:rPr>
        <w:t xml:space="preserve"> “Почему коммунизму нужен феминизм, а феминизму — коммунизм”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67A1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«Вуокса» 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Круглый стол 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67A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Среда обитания, культурное наследие, граждане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Паутова Т.</w:t>
      </w:r>
    </w:p>
    <w:p w:rsidR="001203C9" w:rsidRPr="00967A16" w:rsidRDefault="001203C9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4A7" w:rsidRPr="001E3496" w:rsidRDefault="004F64A7" w:rsidP="004F64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496">
        <w:rPr>
          <w:rFonts w:ascii="Times New Roman" w:hAnsi="Times New Roman" w:cs="Times New Roman"/>
          <w:sz w:val="24"/>
          <w:szCs w:val="24"/>
        </w:rPr>
        <w:t>Основные выступающие: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Лобанов Е. Ю.</w:t>
      </w:r>
      <w:r w:rsidR="008673DE" w:rsidRPr="008673D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673DE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8673DE" w:rsidRPr="00622D09">
        <w:rPr>
          <w:rFonts w:ascii="Arial" w:eastAsia="Times New Roman" w:hAnsi="Arial" w:cs="Arial"/>
          <w:sz w:val="20"/>
          <w:szCs w:val="20"/>
          <w:lang w:eastAsia="ru-RU"/>
        </w:rPr>
        <w:t>Городская среда будущего: условие здорового развития личности и социума</w:t>
      </w:r>
      <w:r w:rsidR="008673DE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Богуш</w:t>
      </w:r>
      <w:proofErr w:type="spellEnd"/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"Петербург-город трагической красоты, единственный в мире.", Гаврилов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Программирование музеев, Завьялова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"Гора святой Марии как памятник русского Средневекового ландшафта"., Васильева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Гибнущая тысяча»: проблема расселенных домов в СПб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»., </w:t>
      </w:r>
      <w:proofErr w:type="spellStart"/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Борубаева</w:t>
      </w:r>
      <w:proofErr w:type="spellEnd"/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«Т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еории </w:t>
      </w:r>
      <w:proofErr w:type="spellStart"/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урбанистики</w:t>
      </w:r>
      <w:proofErr w:type="spellEnd"/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современные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Врански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К. </w:t>
      </w:r>
      <w:r w:rsidRPr="001E3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«Опыт работы Зеленой коалиции в Санкт-Петербурге»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Пинчук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«Взаимодействие общественных организаций, гражданских активистов и политических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партий в защите среды обитания»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Паутова 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городского озеленения на примере Нижнего Новгорода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Левасевич</w:t>
      </w:r>
      <w:proofErr w:type="spellEnd"/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Пицунова</w:t>
      </w:r>
      <w:proofErr w:type="spellEnd"/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Горохов</w:t>
      </w:r>
      <w:r w:rsidRPr="001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К. «Разработка федерального закона "О национальном Фонде защиты морей от загрязнения нефтью"</w:t>
      </w:r>
      <w:r w:rsidRPr="004F6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>Зал «Волхов»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«Положение в местах лишения свободы. Права лиц, находящихся в заключении»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модератор: Готлиб И.</w:t>
      </w:r>
    </w:p>
    <w:p w:rsidR="00DF3836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Основные выступающие: Бабушкин А.</w:t>
      </w:r>
      <w:r w:rsidR="004805EF" w:rsidRPr="00967A16">
        <w:rPr>
          <w:rFonts w:ascii="Times New Roman" w:hAnsi="Times New Roman" w:cs="Times New Roman"/>
          <w:sz w:val="24"/>
          <w:szCs w:val="24"/>
        </w:rPr>
        <w:t xml:space="preserve"> «Социальная составляющая деятельности пенитенциарной системы»</w:t>
      </w:r>
      <w:r w:rsidRPr="00967A16">
        <w:rPr>
          <w:rFonts w:ascii="Times New Roman" w:hAnsi="Times New Roman" w:cs="Times New Roman"/>
          <w:sz w:val="24"/>
          <w:szCs w:val="24"/>
        </w:rPr>
        <w:t xml:space="preserve">, Теплицкая Я.,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Косаревская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Е.</w:t>
      </w:r>
      <w:r w:rsidR="004805EF" w:rsidRPr="00967A16">
        <w:rPr>
          <w:rFonts w:ascii="Times New Roman" w:hAnsi="Times New Roman" w:cs="Times New Roman"/>
          <w:sz w:val="24"/>
          <w:szCs w:val="24"/>
        </w:rPr>
        <w:t xml:space="preserve"> «Противодействие нарушениям прав человека в местах лишения свободы: опыт работы ОНК»</w:t>
      </w:r>
      <w:r w:rsidRPr="00967A16">
        <w:rPr>
          <w:rFonts w:ascii="Times New Roman" w:hAnsi="Times New Roman" w:cs="Times New Roman"/>
          <w:sz w:val="24"/>
          <w:szCs w:val="24"/>
        </w:rPr>
        <w:t>, Идрисов Д., Развозжаев Л.</w:t>
      </w:r>
      <w:r w:rsidR="00CB4921" w:rsidRPr="00967A16">
        <w:rPr>
          <w:rFonts w:ascii="Times New Roman" w:hAnsi="Times New Roman" w:cs="Times New Roman"/>
          <w:sz w:val="24"/>
          <w:szCs w:val="24"/>
        </w:rPr>
        <w:t xml:space="preserve"> «Выживание политзаключенных в российских тюрьмах»</w:t>
      </w:r>
      <w:r w:rsidRPr="00967A16">
        <w:rPr>
          <w:rFonts w:ascii="Times New Roman" w:hAnsi="Times New Roman" w:cs="Times New Roman"/>
          <w:sz w:val="24"/>
          <w:szCs w:val="24"/>
        </w:rPr>
        <w:t>, и др.</w:t>
      </w:r>
    </w:p>
    <w:p w:rsidR="009C3ECA" w:rsidRPr="00967A16" w:rsidRDefault="009C3ECA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836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>Переговорная комната 4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 xml:space="preserve">«Профсоюзный </w:t>
      </w:r>
      <w:proofErr w:type="spellStart"/>
      <w:r w:rsidRPr="00967A16">
        <w:rPr>
          <w:rFonts w:ascii="Times New Roman" w:hAnsi="Times New Roman" w:cs="Times New Roman"/>
          <w:b/>
          <w:sz w:val="24"/>
          <w:szCs w:val="24"/>
        </w:rPr>
        <w:t>органайзинг</w:t>
      </w:r>
      <w:proofErr w:type="spellEnd"/>
      <w:r w:rsidRPr="00967A16">
        <w:rPr>
          <w:rFonts w:ascii="Times New Roman" w:hAnsi="Times New Roman" w:cs="Times New Roman"/>
          <w:b/>
          <w:sz w:val="24"/>
          <w:szCs w:val="24"/>
        </w:rPr>
        <w:t>: теория и практика. Взаимодействие профсоюзов и общественных движений</w:t>
      </w:r>
      <w:r w:rsidRPr="00967A16">
        <w:rPr>
          <w:rFonts w:ascii="Times New Roman" w:hAnsi="Times New Roman" w:cs="Times New Roman"/>
          <w:sz w:val="24"/>
          <w:szCs w:val="24"/>
        </w:rPr>
        <w:t>.»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 Николаенко С.В.</w:t>
      </w:r>
    </w:p>
    <w:p w:rsidR="00720991" w:rsidRPr="00967A16" w:rsidRDefault="0072099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Основные выступающие: </w:t>
      </w:r>
      <w:proofErr w:type="spellStart"/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Райан</w:t>
      </w:r>
      <w:proofErr w:type="spellEnd"/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Брукенталь</w:t>
      </w:r>
      <w:proofErr w:type="spellEnd"/>
      <w:r w:rsidRPr="00967A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967A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Органайзинг</w:t>
      </w:r>
      <w:proofErr w:type="spellEnd"/>
      <w:r w:rsidRPr="00967A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профсоюзные кампании среди учителей США»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14.20 – 16.00</w:t>
      </w:r>
    </w:p>
    <w:p w:rsidR="00967A1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РАБОТА СЕМИНАРОВ И КРУГЛЫХ СТОЛОВ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Конференц-зал А </w:t>
      </w:r>
      <w:r w:rsidR="009F2D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«Санкт-Петербург»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и обсуждение проекта Социально-экономической программы «Экономика для человека»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модераторы: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Бузгалин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Хесус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Гарсия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Бригос</w:t>
      </w:r>
      <w:proofErr w:type="spellEnd"/>
    </w:p>
    <w:p w:rsidR="001546DD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семинара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Конференц-зал В </w:t>
      </w:r>
      <w:r w:rsidR="009F2D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«Санкт-Петербург»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Круглый стол 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Левые и современные СМИ»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r w:rsidRPr="00967A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Майоров А.,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Джабборов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Д., Комолов О.</w:t>
      </w:r>
    </w:p>
    <w:p w:rsidR="009F2D09" w:rsidRDefault="009F2D09" w:rsidP="00967A16">
      <w:pPr>
        <w:pStyle w:val="a4"/>
        <w:shd w:val="clear" w:color="auto" w:fill="FFFFFF"/>
        <w:spacing w:before="0" w:beforeAutospacing="0" w:after="0" w:afterAutospacing="0"/>
        <w:jc w:val="both"/>
      </w:pPr>
      <w:r>
        <w:t>Продолжение работы круглого стола</w:t>
      </w:r>
    </w:p>
    <w:p w:rsidR="009F2D09" w:rsidRPr="00967A16" w:rsidRDefault="009F2D09" w:rsidP="00967A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«Нева» А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Pr="00967A16">
        <w:rPr>
          <w:rFonts w:ascii="Times New Roman" w:hAnsi="Times New Roman" w:cs="Times New Roman"/>
          <w:b/>
          <w:sz w:val="24"/>
          <w:szCs w:val="24"/>
        </w:rPr>
        <w:t>«Проблемы взаимодействия социальных движений и левых политических организаций: российский и мировой опыт»</w:t>
      </w:r>
    </w:p>
    <w:p w:rsidR="00DF3836" w:rsidRPr="00967A16" w:rsidRDefault="00DF3836" w:rsidP="00967A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модераторы </w:t>
      </w: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 Е., Овсянников И. </w:t>
      </w:r>
    </w:p>
    <w:p w:rsidR="00DF383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круглого стола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Зал </w:t>
      </w:r>
      <w:r w:rsidRPr="00967A16">
        <w:rPr>
          <w:rFonts w:ascii="Times New Roman" w:hAnsi="Times New Roman" w:cs="Times New Roman"/>
          <w:b/>
          <w:sz w:val="24"/>
          <w:szCs w:val="24"/>
        </w:rPr>
        <w:t>«Нева» B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«Защита прав собственников МКД»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модератор: Емелин Михаил</w:t>
      </w:r>
    </w:p>
    <w:p w:rsidR="00DF383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семинара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Зал </w:t>
      </w:r>
      <w:r w:rsidRPr="00967A16">
        <w:rPr>
          <w:rFonts w:ascii="Times New Roman" w:hAnsi="Times New Roman" w:cs="Times New Roman"/>
          <w:b/>
          <w:sz w:val="24"/>
          <w:szCs w:val="24"/>
        </w:rPr>
        <w:t>«Нева» C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«Борьба за сохранение и развитие науки, образования и культуры»</w:t>
      </w:r>
    </w:p>
    <w:p w:rsidR="0041417F" w:rsidRPr="00967A16" w:rsidRDefault="0041417F" w:rsidP="00967A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7A16">
        <w:rPr>
          <w:rFonts w:ascii="Times New Roman" w:hAnsi="Times New Roman" w:cs="Times New Roman"/>
          <w:color w:val="000000"/>
          <w:sz w:val="24"/>
          <w:szCs w:val="24"/>
        </w:rPr>
        <w:t>Модераторы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Абрамсон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И.Г,</w:t>
      </w:r>
      <w:r w:rsidRPr="00967A16">
        <w:rPr>
          <w:rFonts w:ascii="Times New Roman" w:hAnsi="Times New Roman" w:cs="Times New Roman"/>
          <w:color w:val="000000"/>
          <w:sz w:val="24"/>
          <w:szCs w:val="24"/>
        </w:rPr>
        <w:t xml:space="preserve"> Кондрашов А., Шумилов А. </w:t>
      </w:r>
    </w:p>
    <w:p w:rsidR="0041417F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семинара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«Балтика» 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>Конференция Союза координационных Советов (СКС)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</w:t>
      </w:r>
      <w:r w:rsidRPr="00967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A16">
        <w:rPr>
          <w:rFonts w:ascii="Times New Roman" w:hAnsi="Times New Roman" w:cs="Times New Roman"/>
          <w:sz w:val="24"/>
          <w:szCs w:val="24"/>
        </w:rPr>
        <w:t>Буслаев А. А.</w:t>
      </w:r>
    </w:p>
    <w:p w:rsidR="00DF383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конференции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«Онега»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Семинар</w:t>
      </w:r>
      <w:r w:rsidRPr="00967A16">
        <w:rPr>
          <w:rFonts w:ascii="Times New Roman" w:hAnsi="Times New Roman" w:cs="Times New Roman"/>
          <w:b/>
          <w:sz w:val="24"/>
          <w:szCs w:val="24"/>
        </w:rPr>
        <w:t xml:space="preserve"> «Консервативный поворот в политике и угроза социально-экономическим и репродуктивным правам женщин в России»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Юкина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DF383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семинара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«Вуокса» 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Круглый стол 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67A1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Среда обитания, культурное наследие, граждане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Паутова Т.</w:t>
      </w:r>
    </w:p>
    <w:p w:rsidR="00DF383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круглого стола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>Зал «Волхов»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«Интеграция, социальные и трудовые права мигрантов в РФ»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 Готлиб И.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Основные выступающие: Якимов А. «Сегодняшнее состояние сферы трудовой миграции и миграционных потоков и тенденции в государственной миграционной политике»,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Борубаева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Б. «Труд мигрантов в сфере услуг: как я работала на кухне ресторанной сети», Каримов Р. «Опыт Профсоюза трудящихся-мигрантов по организации трудовых мигрантов для отстаивания своих прав»,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Зимбовский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А. «Способы противодействия основным нарушениям прав трудовых мигрантов» и др.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836" w:rsidRPr="00967A16" w:rsidRDefault="00841869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>Переговорная комната 4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Семинар «</w:t>
      </w:r>
      <w:r w:rsidRPr="00967A16">
        <w:rPr>
          <w:rFonts w:ascii="Times New Roman" w:hAnsi="Times New Roman" w:cs="Times New Roman"/>
          <w:b/>
          <w:sz w:val="24"/>
          <w:szCs w:val="24"/>
        </w:rPr>
        <w:t xml:space="preserve">Профсоюзный </w:t>
      </w:r>
      <w:proofErr w:type="spellStart"/>
      <w:r w:rsidRPr="00967A16">
        <w:rPr>
          <w:rFonts w:ascii="Times New Roman" w:hAnsi="Times New Roman" w:cs="Times New Roman"/>
          <w:b/>
          <w:sz w:val="24"/>
          <w:szCs w:val="24"/>
        </w:rPr>
        <w:t>органайзинг</w:t>
      </w:r>
      <w:proofErr w:type="spellEnd"/>
      <w:r w:rsidRPr="00967A16">
        <w:rPr>
          <w:rFonts w:ascii="Times New Roman" w:hAnsi="Times New Roman" w:cs="Times New Roman"/>
          <w:b/>
          <w:sz w:val="24"/>
          <w:szCs w:val="24"/>
        </w:rPr>
        <w:t>: теория и практика. Взаимодействие профсоюзов и общественных движений</w:t>
      </w:r>
      <w:r w:rsidRPr="00967A16">
        <w:rPr>
          <w:rFonts w:ascii="Times New Roman" w:hAnsi="Times New Roman" w:cs="Times New Roman"/>
          <w:sz w:val="24"/>
          <w:szCs w:val="24"/>
        </w:rPr>
        <w:t>.</w:t>
      </w:r>
      <w:r w:rsidRPr="00967A16">
        <w:rPr>
          <w:rFonts w:ascii="Times New Roman" w:hAnsi="Times New Roman" w:cs="Times New Roman"/>
          <w:b/>
          <w:sz w:val="24"/>
          <w:szCs w:val="24"/>
        </w:rPr>
        <w:t>»</w:t>
      </w:r>
    </w:p>
    <w:p w:rsidR="0041417F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 Николаенко С.В.</w:t>
      </w:r>
    </w:p>
    <w:p w:rsidR="009F2D09" w:rsidRPr="00967A16" w:rsidRDefault="009F2D09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семинара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16.10-17.50</w:t>
      </w:r>
    </w:p>
    <w:p w:rsidR="00967A1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РАБОТА СЕМИНАРОВ И КРУГЛЫХ СТОЛОВ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Конференц-зал А 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и обсуждение проекта Социально-экономической программы «Экономика для человека»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модераторы: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Бузгалин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Хесус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Гарсия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Бригос</w:t>
      </w:r>
      <w:proofErr w:type="spellEnd"/>
    </w:p>
    <w:p w:rsidR="004827BC" w:rsidRDefault="004827BC" w:rsidP="0048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семинара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Конференц-зал В 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Круглый стол 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67A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Левые и современные СМИ»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r w:rsidRPr="00967A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Майоров А.,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Джабборов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Д., Комолов О.</w:t>
      </w:r>
    </w:p>
    <w:p w:rsidR="004827BC" w:rsidRDefault="004827BC" w:rsidP="0048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круглого стола</w:t>
      </w:r>
    </w:p>
    <w:p w:rsidR="001546DD" w:rsidRPr="00967A16" w:rsidRDefault="001546DD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«Нева» А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Pr="00967A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«Политические и социально-экономические процессы на постсоветском пространстве: роль и возможности левых сил»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 Сорокин А.А.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Основные выступающие: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Панюта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И.</w:t>
      </w:r>
      <w:r w:rsidR="001E3496" w:rsidRPr="00967A16">
        <w:rPr>
          <w:rFonts w:ascii="Times New Roman" w:hAnsi="Times New Roman" w:cs="Times New Roman"/>
          <w:sz w:val="24"/>
          <w:szCs w:val="24"/>
        </w:rPr>
        <w:t xml:space="preserve"> «Украина и Россия: эстафета кризиса и тактика левых»</w:t>
      </w:r>
      <w:r w:rsidRPr="00967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Каторжевский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П.</w:t>
      </w:r>
      <w:r w:rsidR="00841869" w:rsidRPr="00967A16">
        <w:rPr>
          <w:rFonts w:ascii="Times New Roman" w:hAnsi="Times New Roman" w:cs="Times New Roman"/>
          <w:sz w:val="24"/>
          <w:szCs w:val="24"/>
        </w:rPr>
        <w:t xml:space="preserve"> «Социальные протесты в Беларуси против «</w:t>
      </w:r>
      <w:proofErr w:type="spellStart"/>
      <w:r w:rsidR="00841869" w:rsidRPr="00967A16">
        <w:rPr>
          <w:rFonts w:ascii="Times New Roman" w:hAnsi="Times New Roman" w:cs="Times New Roman"/>
          <w:sz w:val="24"/>
          <w:szCs w:val="24"/>
        </w:rPr>
        <w:t>антитунеядского</w:t>
      </w:r>
      <w:proofErr w:type="spellEnd"/>
      <w:r w:rsidR="00841869" w:rsidRPr="00967A16">
        <w:rPr>
          <w:rFonts w:ascii="Times New Roman" w:hAnsi="Times New Roman" w:cs="Times New Roman"/>
          <w:sz w:val="24"/>
          <w:szCs w:val="24"/>
        </w:rPr>
        <w:t>» декрета Лукашенко и роль белорусских левых в его отмене»</w:t>
      </w:r>
      <w:r w:rsidRPr="00967A16">
        <w:rPr>
          <w:rFonts w:ascii="Times New Roman" w:hAnsi="Times New Roman" w:cs="Times New Roman"/>
          <w:sz w:val="24"/>
          <w:szCs w:val="24"/>
        </w:rPr>
        <w:t>, Овсянников И.</w:t>
      </w:r>
      <w:r w:rsidR="00841869" w:rsidRPr="00967A16">
        <w:rPr>
          <w:rFonts w:ascii="Times New Roman" w:hAnsi="Times New Roman" w:cs="Times New Roman"/>
          <w:sz w:val="24"/>
          <w:szCs w:val="24"/>
        </w:rPr>
        <w:t xml:space="preserve"> «Левое движение в постсоветской России: проблемы тактики»</w:t>
      </w:r>
      <w:r w:rsidRPr="00967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Сидорченко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В.</w:t>
      </w:r>
      <w:r w:rsidR="00B93064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«Профсоюзное и левое движение в современной Украине»</w:t>
      </w:r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Соммер</w:t>
      </w:r>
      <w:proofErr w:type="spellEnd"/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</w:t>
      </w:r>
      <w:r w:rsidR="00B93064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"Диктатура буржуазии на постсоветском пространстве: шовинистский </w:t>
      </w:r>
      <w:proofErr w:type="spellStart"/>
      <w:r w:rsidR="00B93064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антигуманизм</w:t>
      </w:r>
      <w:proofErr w:type="spellEnd"/>
      <w:r w:rsidR="00B93064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социальная деградация общества"</w:t>
      </w:r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93064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Ретинский</w:t>
      </w:r>
      <w:proofErr w:type="spellEnd"/>
      <w:r w:rsidR="00B93064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«Донбасс в мировом противостоянии: классовый подход»</w:t>
      </w:r>
      <w:r w:rsidR="00B93064" w:rsidRPr="00967A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Опарин А. и др.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«Нева» B </w:t>
      </w:r>
    </w:p>
    <w:p w:rsidR="00DF3836" w:rsidRPr="00967A16" w:rsidRDefault="00DF3836" w:rsidP="00967A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67A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Круглый стол «</w:t>
      </w:r>
      <w:r w:rsidRPr="00967A1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Проблемы и пути решения долевого строительства в регионах РФ</w:t>
      </w:r>
      <w:r w:rsidRPr="00967A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»</w:t>
      </w:r>
      <w:r w:rsidRPr="00967A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F3836" w:rsidRPr="00967A16" w:rsidRDefault="00DF3836" w:rsidP="00967A16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модератор: Емелин М.</w:t>
      </w:r>
    </w:p>
    <w:p w:rsidR="004827BC" w:rsidRPr="001E3496" w:rsidRDefault="004827BC" w:rsidP="00482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496">
        <w:rPr>
          <w:rFonts w:ascii="Times New Roman" w:hAnsi="Times New Roman" w:cs="Times New Roman"/>
          <w:sz w:val="24"/>
          <w:szCs w:val="24"/>
        </w:rPr>
        <w:t xml:space="preserve">Основные выступающие: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Безгодько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А. «Проблемы и пути решения долевого строительства СПб и ЛО»,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Емелин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М. «Правоприменительная практика законодательства СПб по защите прав участников долевого строительства», Медведев Л. «Обзор судебной практики по банкротству застройщиков»</w:t>
      </w:r>
      <w:r>
        <w:rPr>
          <w:rFonts w:ascii="Times New Roman" w:hAnsi="Times New Roman" w:cs="Times New Roman"/>
          <w:sz w:val="24"/>
          <w:szCs w:val="24"/>
        </w:rPr>
        <w:t>, Баева Е.</w:t>
      </w:r>
      <w:r w:rsidRPr="008458B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10315B">
        <w:rPr>
          <w:rFonts w:ascii="Arial" w:eastAsia="Times New Roman" w:hAnsi="Arial" w:cs="Arial"/>
          <w:sz w:val="20"/>
          <w:szCs w:val="20"/>
          <w:lang w:eastAsia="ru-RU"/>
        </w:rPr>
        <w:t>Проблема обманутых дольщиков в Костромской области</w:t>
      </w:r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«Снижение социального напряжения в обществе и искоренение понятия «обманутый дольщик», Попова С. «Компенсационные механизмы для обманутых дольщиков в Московской области»,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Андриасов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«Причины, следствия и решения проблемы пострадавших участников строительства МКД»,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«Дольщики как наименее социально незащищенная протестная группа»</w:t>
      </w:r>
      <w:r w:rsidRPr="001E349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827BC" w:rsidRPr="00967A16" w:rsidRDefault="004827BC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496" w:rsidRPr="00967A16" w:rsidRDefault="001E349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«Нева» C 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Pr="00967A16">
        <w:rPr>
          <w:rFonts w:ascii="Times New Roman" w:hAnsi="Times New Roman" w:cs="Times New Roman"/>
          <w:b/>
          <w:sz w:val="24"/>
          <w:szCs w:val="24"/>
        </w:rPr>
        <w:t>«Образование: механизмы общественного влияния на власть»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 Глаголева Н. О.</w:t>
      </w:r>
    </w:p>
    <w:p w:rsidR="004827BC" w:rsidRPr="001E3496" w:rsidRDefault="004827BC" w:rsidP="004827BC">
      <w:pPr>
        <w:spacing w:afterLines="80" w:after="19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496">
        <w:rPr>
          <w:rFonts w:ascii="Times New Roman" w:hAnsi="Times New Roman" w:cs="Times New Roman"/>
          <w:sz w:val="24"/>
          <w:szCs w:val="24"/>
        </w:rPr>
        <w:t>Основные выступающие:</w:t>
      </w:r>
      <w:r>
        <w:rPr>
          <w:rFonts w:ascii="Times New Roman" w:hAnsi="Times New Roman" w:cs="Times New Roman"/>
          <w:sz w:val="24"/>
          <w:szCs w:val="24"/>
        </w:rPr>
        <w:t xml:space="preserve"> Глаголева Н.О. «Негативное влияние законодательства в области образования на состояния образования и судьбу образовательных учреждений, учительства и детей», Розанова Е. «Борьба за школу «Горки» или как можно бороться в современной России»,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Ефлова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З. Б.</w:t>
      </w:r>
      <w:r>
        <w:rPr>
          <w:rFonts w:ascii="Times New Roman" w:hAnsi="Times New Roman" w:cs="Times New Roman"/>
          <w:sz w:val="24"/>
          <w:szCs w:val="24"/>
        </w:rPr>
        <w:t xml:space="preserve"> «Образовательная ситуация в сельской местности РФ»</w:t>
      </w:r>
      <w:r w:rsidRPr="001E3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496">
        <w:rPr>
          <w:rFonts w:ascii="Times New Roman" w:hAnsi="Times New Roman" w:cs="Times New Roman"/>
          <w:sz w:val="24"/>
          <w:szCs w:val="24"/>
        </w:rPr>
        <w:t>Танцева</w:t>
      </w:r>
      <w:proofErr w:type="spellEnd"/>
      <w:r w:rsidRPr="001E3496">
        <w:rPr>
          <w:rFonts w:ascii="Times New Roman" w:hAnsi="Times New Roman" w:cs="Times New Roman"/>
          <w:sz w:val="24"/>
          <w:szCs w:val="24"/>
        </w:rPr>
        <w:t xml:space="preserve"> Т. И., Богданова И. Л.</w:t>
      </w:r>
      <w:r>
        <w:rPr>
          <w:rFonts w:ascii="Times New Roman" w:hAnsi="Times New Roman" w:cs="Times New Roman"/>
          <w:sz w:val="24"/>
          <w:szCs w:val="24"/>
        </w:rPr>
        <w:t xml:space="preserve"> «О ситуации сохранения и развития учреждений образования в поселениях малых народов (карелов)», Митина Д.А. «Российское образование – преемственность или смена курса?»,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Серяпов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«Закрытие в Ленинском районе Московской области исторической школы», Звягинцева Г.А. «Защита прав детей на образование»</w:t>
      </w:r>
      <w:r w:rsidRPr="001E3496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4827BC" w:rsidRPr="00967A16" w:rsidRDefault="004827BC" w:rsidP="00967A16">
      <w:pPr>
        <w:spacing w:afterLines="80" w:after="19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064" w:rsidRPr="00967A16" w:rsidRDefault="00B93064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«Балтика» 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Круглый стол «</w:t>
      </w:r>
      <w:r w:rsidRPr="00967A16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Положение наемных работников. Опыт сопротивления трудящихся. Реформирование трудового законодательства. Проблемы и задачи профсоюзного движения»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Маленцов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С. С.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Основные выступающие: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Маленцов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С.С. «Профсоюзы и политика их руководства», Макаров В «Примеры профсоюзных методов борьбы для улучшения положения работников на примере ППО наземных </w:t>
      </w:r>
      <w:proofErr w:type="gramStart"/>
      <w:r w:rsidRPr="00967A16">
        <w:rPr>
          <w:rFonts w:ascii="Times New Roman" w:hAnsi="Times New Roman" w:cs="Times New Roman"/>
          <w:sz w:val="24"/>
          <w:szCs w:val="24"/>
        </w:rPr>
        <w:t>служб</w:t>
      </w:r>
      <w:proofErr w:type="gramEnd"/>
      <w:r w:rsidRPr="00967A16">
        <w:rPr>
          <w:rFonts w:ascii="Times New Roman" w:hAnsi="Times New Roman" w:cs="Times New Roman"/>
          <w:sz w:val="24"/>
          <w:szCs w:val="24"/>
        </w:rPr>
        <w:t xml:space="preserve"> а/п Пулково», Куликов Е.А., Храмов С.В «Проблемы и задачи профсоюзного движения», Пугачева Р.Б. «Законопроекты, направленные на повышение зарплаты и сокращение рабочего дня» и др.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«Онега» </w:t>
      </w:r>
    </w:p>
    <w:p w:rsidR="004827BC" w:rsidRPr="00967A16" w:rsidRDefault="004827BC" w:rsidP="00482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Семинар</w:t>
      </w:r>
      <w:r w:rsidRPr="00967A16">
        <w:rPr>
          <w:rFonts w:ascii="Times New Roman" w:hAnsi="Times New Roman" w:cs="Times New Roman"/>
          <w:b/>
          <w:sz w:val="24"/>
          <w:szCs w:val="24"/>
        </w:rPr>
        <w:t xml:space="preserve"> «Консервативный поворот в политике и угроза социально-экономическим и репродуктивным правам женщин в России»</w:t>
      </w:r>
    </w:p>
    <w:p w:rsidR="004827BC" w:rsidRPr="00967A16" w:rsidRDefault="004827BC" w:rsidP="0048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Юкина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И.</w:t>
      </w:r>
    </w:p>
    <w:p w:rsidR="00967A16" w:rsidRDefault="004827BC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семинара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Зал «Вуокса» 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Круглый стол </w:t>
      </w:r>
      <w:r w:rsidRPr="00967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«Справедливая система обращения с отходами в России»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</w:t>
      </w: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Серветник</w:t>
      </w:r>
      <w:proofErr w:type="spellEnd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выступающие:</w:t>
      </w: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Гришина Е «Строительство Мусоросжигательного завода в Наро-Фоминске», Злобин Д. «Сфера обращения с отходами», </w:t>
      </w:r>
      <w:proofErr w:type="spellStart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Керперь</w:t>
      </w:r>
      <w:proofErr w:type="spellEnd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«Движение против МСЗ в Казани», </w:t>
      </w:r>
      <w:proofErr w:type="spellStart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Милич</w:t>
      </w:r>
      <w:proofErr w:type="spellEnd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«Раздельный сбор в Ростове», </w:t>
      </w:r>
      <w:proofErr w:type="spellStart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Велижанин</w:t>
      </w:r>
      <w:proofErr w:type="spellEnd"/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«Раздельный сбор в Тюмени», Верещагин Д. «Уменьшение бытовых отходов», и др.</w:t>
      </w: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>Зал «Волхов»</w:t>
      </w:r>
    </w:p>
    <w:p w:rsidR="007F2BE1" w:rsidRPr="00967A16" w:rsidRDefault="007F2BE1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Pr="00967A16">
        <w:rPr>
          <w:rFonts w:ascii="Times New Roman" w:hAnsi="Times New Roman" w:cs="Times New Roman"/>
          <w:b/>
          <w:sz w:val="24"/>
          <w:szCs w:val="24"/>
        </w:rPr>
        <w:t>«Свобода собраний в России: иллюзия права и реальность бесправия»</w:t>
      </w:r>
    </w:p>
    <w:p w:rsidR="007F2BE1" w:rsidRPr="00967A16" w:rsidRDefault="007F2BE1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модератор Васильев К. Е.</w:t>
      </w:r>
    </w:p>
    <w:p w:rsidR="007F2BE1" w:rsidRDefault="007F2BE1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Основные выступающие: </w:t>
      </w:r>
      <w:r w:rsidRPr="00967A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Васильев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 xml:space="preserve"> К. Е., </w:t>
      </w:r>
      <w:r w:rsidR="00B35B7F">
        <w:rPr>
          <w:rFonts w:ascii="Times New Roman" w:eastAsia="Times New Roman" w:hAnsi="Times New Roman" w:cs="Times New Roman"/>
          <w:sz w:val="24"/>
          <w:szCs w:val="24"/>
        </w:rPr>
        <w:t xml:space="preserve">Шишлов А.В., </w:t>
      </w:r>
      <w:proofErr w:type="spellStart"/>
      <w:r w:rsidRPr="00967A16">
        <w:rPr>
          <w:rFonts w:ascii="Times New Roman" w:eastAsia="Times New Roman" w:hAnsi="Times New Roman" w:cs="Times New Roman"/>
          <w:sz w:val="24"/>
          <w:szCs w:val="24"/>
        </w:rPr>
        <w:t>Комолова</w:t>
      </w:r>
      <w:proofErr w:type="spellEnd"/>
      <w:r w:rsidRPr="00967A16">
        <w:rPr>
          <w:rFonts w:ascii="Times New Roman" w:eastAsia="Times New Roman" w:hAnsi="Times New Roman" w:cs="Times New Roman"/>
          <w:sz w:val="24"/>
          <w:szCs w:val="24"/>
        </w:rPr>
        <w:t xml:space="preserve"> И. И., Козлов Е. А., Резник М. Л. и др.</w:t>
      </w:r>
    </w:p>
    <w:p w:rsidR="00B35B7F" w:rsidRPr="00967A16" w:rsidRDefault="00B35B7F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18.00-20.00</w:t>
      </w:r>
    </w:p>
    <w:p w:rsidR="00967A1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ПЛЕНАРНОЕ ЗАСЕДАНИЕ. АССАМБЛЕЯ СОЦИАЛЬНЫХ ДВИЖЕНИЙ</w:t>
      </w:r>
    </w:p>
    <w:p w:rsidR="00967A1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Зал </w:t>
      </w:r>
      <w:r w:rsidRPr="00967A16">
        <w:rPr>
          <w:rFonts w:ascii="Times New Roman" w:hAnsi="Times New Roman" w:cs="Times New Roman"/>
          <w:b/>
          <w:sz w:val="24"/>
          <w:szCs w:val="24"/>
        </w:rPr>
        <w:t>«Санкт-Петербург»</w:t>
      </w:r>
      <w:r w:rsidRPr="00967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A16">
        <w:rPr>
          <w:rFonts w:ascii="Times New Roman" w:hAnsi="Times New Roman" w:cs="Times New Roman"/>
          <w:i/>
          <w:sz w:val="24"/>
          <w:szCs w:val="24"/>
        </w:rPr>
        <w:t>Модераторы – Евгений Козлов, Александр Бузгалин</w:t>
      </w:r>
    </w:p>
    <w:p w:rsidR="00DF3836" w:rsidRPr="00967A16" w:rsidRDefault="00DF3836" w:rsidP="00967A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Отчет об итогах работы семинаров и круглых столов РСФ</w:t>
      </w:r>
    </w:p>
    <w:p w:rsidR="00DF3836" w:rsidRPr="00967A16" w:rsidRDefault="00DF3836" w:rsidP="00967A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Что мы можем сделать вместе: формируем спектр социальных проектов (</w:t>
      </w:r>
      <w:r w:rsidRPr="00967A16">
        <w:rPr>
          <w:rFonts w:ascii="Times New Roman" w:hAnsi="Times New Roman" w:cs="Times New Roman"/>
          <w:i/>
          <w:sz w:val="24"/>
          <w:szCs w:val="24"/>
        </w:rPr>
        <w:t>Мозговой штурм</w:t>
      </w:r>
      <w:r w:rsidRPr="00967A16">
        <w:rPr>
          <w:rFonts w:ascii="Times New Roman" w:hAnsi="Times New Roman" w:cs="Times New Roman"/>
          <w:sz w:val="24"/>
          <w:szCs w:val="24"/>
        </w:rPr>
        <w:t>)</w:t>
      </w:r>
    </w:p>
    <w:p w:rsidR="00DF3836" w:rsidRPr="00967A16" w:rsidRDefault="00DF3836" w:rsidP="00967A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Обсуждение форм и методов информационного обмена, координации и плана совместных действий на 2019 -2020 гг.</w:t>
      </w:r>
    </w:p>
    <w:p w:rsidR="00DF3836" w:rsidRPr="00967A16" w:rsidRDefault="00DF3836" w:rsidP="00967A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Формирование Координационного Совета</w:t>
      </w:r>
    </w:p>
    <w:p w:rsidR="00DF3836" w:rsidRPr="00967A16" w:rsidRDefault="00DF3836" w:rsidP="00967A1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Обсуждение и принятие документов РСФ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67A16">
        <w:rPr>
          <w:rFonts w:ascii="Times New Roman" w:hAnsi="Times New Roman" w:cs="Times New Roman"/>
          <w:b/>
          <w:color w:val="FF0000"/>
          <w:sz w:val="36"/>
          <w:szCs w:val="36"/>
        </w:rPr>
        <w:t>19.09.2019</w:t>
      </w:r>
    </w:p>
    <w:p w:rsid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3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10.00 – 12.00 И 15.00 – 18.00</w:t>
      </w:r>
    </w:p>
    <w:p w:rsidR="00DF3836" w:rsidRPr="00967A16" w:rsidRDefault="00967A16" w:rsidP="00967A1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7A16">
        <w:rPr>
          <w:rFonts w:ascii="Times New Roman" w:hAnsi="Times New Roman" w:cs="Times New Roman"/>
          <w:b/>
          <w:color w:val="FF0000"/>
          <w:sz w:val="24"/>
          <w:szCs w:val="24"/>
        </w:rPr>
        <w:t>РАБОТА ИНИЦИАТИВНЫХ СЕМИНАРОВ И КРУГЛЫХ СТОЛОВ</w:t>
      </w:r>
    </w:p>
    <w:p w:rsidR="007F2BE1" w:rsidRPr="00967A16" w:rsidRDefault="007F2BE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E1" w:rsidRPr="00967A16" w:rsidRDefault="007F2BE1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Санкт-Петербург, ул. Очаковская д 7, 4 </w:t>
      </w:r>
      <w:proofErr w:type="spellStart"/>
      <w:r w:rsidRPr="00967A16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967A16">
        <w:rPr>
          <w:rFonts w:ascii="Times New Roman" w:hAnsi="Times New Roman" w:cs="Times New Roman"/>
          <w:b/>
          <w:sz w:val="24"/>
          <w:szCs w:val="24"/>
        </w:rPr>
        <w:t>.</w:t>
      </w:r>
    </w:p>
    <w:p w:rsidR="007F2BE1" w:rsidRPr="00967A16" w:rsidRDefault="007F2BE1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Pr="00967A16">
        <w:rPr>
          <w:rFonts w:ascii="Times New Roman" w:hAnsi="Times New Roman" w:cs="Times New Roman"/>
          <w:b/>
          <w:sz w:val="24"/>
          <w:szCs w:val="24"/>
        </w:rPr>
        <w:t>«Образование: механизмы общественного влияния на власть»</w:t>
      </w:r>
    </w:p>
    <w:p w:rsidR="007F2BE1" w:rsidRPr="00967A16" w:rsidRDefault="007F2BE1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 Глаголева Н. О.</w:t>
      </w:r>
    </w:p>
    <w:p w:rsidR="00DF3836" w:rsidRPr="00967A16" w:rsidRDefault="004827BC" w:rsidP="00967A16">
      <w:pPr>
        <w:spacing w:afterLines="80" w:after="19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Продолжение работы круглого стола</w:t>
      </w:r>
    </w:p>
    <w:p w:rsidR="007F2BE1" w:rsidRPr="00967A16" w:rsidRDefault="007F2BE1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hAnsi="Times New Roman" w:cs="Times New Roman"/>
          <w:b/>
          <w:sz w:val="24"/>
          <w:szCs w:val="24"/>
        </w:rPr>
        <w:t xml:space="preserve">Санкт-Петербург, наб. реки Смоленки. д 2. В здании "Санкт-Петербургского художественного музея", </w:t>
      </w:r>
      <w:proofErr w:type="spellStart"/>
      <w:r w:rsidRPr="00967A16">
        <w:rPr>
          <w:rFonts w:ascii="Times New Roman" w:hAnsi="Times New Roman" w:cs="Times New Roman"/>
          <w:b/>
          <w:sz w:val="24"/>
          <w:szCs w:val="24"/>
        </w:rPr>
        <w:t>Святославский</w:t>
      </w:r>
      <w:proofErr w:type="spellEnd"/>
      <w:r w:rsidRPr="00967A16">
        <w:rPr>
          <w:rFonts w:ascii="Times New Roman" w:hAnsi="Times New Roman" w:cs="Times New Roman"/>
          <w:b/>
          <w:sz w:val="24"/>
          <w:szCs w:val="24"/>
        </w:rPr>
        <w:t> зал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16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r w:rsidRPr="00967A16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«Проекты Позитивного Будущего»</w:t>
      </w:r>
    </w:p>
    <w:p w:rsidR="00DF3836" w:rsidRPr="00967A16" w:rsidRDefault="007F2BE1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>Модератор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836" w:rsidRPr="00967A16">
        <w:rPr>
          <w:rFonts w:ascii="Times New Roman" w:eastAsia="Times New Roman" w:hAnsi="Times New Roman" w:cs="Times New Roman"/>
          <w:sz w:val="24"/>
          <w:szCs w:val="24"/>
        </w:rPr>
        <w:t>Драницына А. А.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A16">
        <w:rPr>
          <w:rFonts w:ascii="Times New Roman" w:eastAsia="Times New Roman" w:hAnsi="Times New Roman" w:cs="Times New Roman"/>
          <w:sz w:val="24"/>
          <w:szCs w:val="24"/>
        </w:rPr>
        <w:t>Основные выступающие: Сегал А. П.</w:t>
      </w:r>
      <w:r w:rsidR="00F3758A" w:rsidRPr="00967A16">
        <w:rPr>
          <w:rFonts w:ascii="Times New Roman" w:hAnsi="Times New Roman" w:cs="Times New Roman"/>
          <w:sz w:val="24"/>
          <w:szCs w:val="24"/>
        </w:rPr>
        <w:t xml:space="preserve"> «О субъектах проектирования будущего»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7A16">
        <w:rPr>
          <w:rFonts w:ascii="Times New Roman" w:eastAsia="Times New Roman" w:hAnsi="Times New Roman" w:cs="Times New Roman"/>
          <w:sz w:val="24"/>
          <w:szCs w:val="24"/>
        </w:rPr>
        <w:t>Гачева</w:t>
      </w:r>
      <w:proofErr w:type="spellEnd"/>
      <w:r w:rsidRPr="00967A16">
        <w:rPr>
          <w:rFonts w:ascii="Times New Roman" w:eastAsia="Times New Roman" w:hAnsi="Times New Roman" w:cs="Times New Roman"/>
          <w:sz w:val="24"/>
          <w:szCs w:val="24"/>
        </w:rPr>
        <w:t xml:space="preserve"> А. Г.</w:t>
      </w:r>
      <w:r w:rsidR="00F3758A" w:rsidRPr="00967A16">
        <w:rPr>
          <w:rFonts w:ascii="Times New Roman" w:hAnsi="Times New Roman" w:cs="Times New Roman"/>
          <w:sz w:val="24"/>
          <w:szCs w:val="24"/>
        </w:rPr>
        <w:t xml:space="preserve"> «Как нам обустроить Вселенную? Образ позитивного будущего в философии русского космизма»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>, Лейман С.В.</w:t>
      </w:r>
      <w:r w:rsidR="00F3758A" w:rsidRPr="00967A16">
        <w:rPr>
          <w:rFonts w:ascii="Times New Roman" w:hAnsi="Times New Roman" w:cs="Times New Roman"/>
          <w:sz w:val="24"/>
          <w:szCs w:val="24"/>
        </w:rPr>
        <w:t xml:space="preserve"> «Деконструкция институтов эпохи модернизма. Теория и практика»</w:t>
      </w:r>
      <w:r w:rsidRPr="00967A16">
        <w:rPr>
          <w:rFonts w:ascii="Times New Roman" w:eastAsia="Times New Roman" w:hAnsi="Times New Roman" w:cs="Times New Roman"/>
          <w:sz w:val="24"/>
          <w:szCs w:val="24"/>
        </w:rPr>
        <w:t>, Драницына А.А.</w:t>
      </w:r>
      <w:r w:rsidR="00F3758A" w:rsidRPr="00967A16">
        <w:rPr>
          <w:rFonts w:ascii="Times New Roman" w:hAnsi="Times New Roman" w:cs="Times New Roman"/>
          <w:sz w:val="24"/>
          <w:szCs w:val="24"/>
        </w:rPr>
        <w:t xml:space="preserve"> «Равноправное общество с максимумом времени, свободного от необходимости заработка</w:t>
      </w:r>
      <w:r w:rsidR="00F3758A" w:rsidRPr="00967A16">
        <w:rPr>
          <w:rFonts w:ascii="Times New Roman" w:eastAsia="Times New Roman" w:hAnsi="Times New Roman" w:cs="Times New Roman"/>
          <w:sz w:val="24"/>
          <w:szCs w:val="24"/>
        </w:rPr>
        <w:t>, Артюхов</w:t>
      </w:r>
      <w:r w:rsidR="00F3758A" w:rsidRPr="00967A16">
        <w:rPr>
          <w:rFonts w:ascii="Times New Roman" w:hAnsi="Times New Roman" w:cs="Times New Roman"/>
          <w:sz w:val="24"/>
          <w:szCs w:val="24"/>
        </w:rPr>
        <w:t xml:space="preserve"> И. В.</w:t>
      </w:r>
      <w:r w:rsidR="00F3758A" w:rsidRPr="00967A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758A" w:rsidRPr="00967A16">
        <w:rPr>
          <w:rFonts w:ascii="Times New Roman" w:hAnsi="Times New Roman" w:cs="Times New Roman"/>
          <w:sz w:val="24"/>
          <w:szCs w:val="24"/>
        </w:rPr>
        <w:t>"Система управления обществом с высокоразвитыми информационными технологиями (общие принципы)»</w:t>
      </w:r>
      <w:r w:rsidR="00F3758A" w:rsidRPr="00967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7A16">
        <w:rPr>
          <w:rFonts w:ascii="Times New Roman" w:eastAsia="Times New Roman" w:hAnsi="Times New Roman" w:cs="Times New Roman"/>
          <w:sz w:val="24"/>
          <w:szCs w:val="24"/>
        </w:rPr>
        <w:t>Рябушев</w:t>
      </w:r>
      <w:proofErr w:type="spellEnd"/>
      <w:r w:rsidRPr="00967A16">
        <w:rPr>
          <w:rFonts w:ascii="Times New Roman" w:eastAsia="Times New Roman" w:hAnsi="Times New Roman" w:cs="Times New Roman"/>
          <w:sz w:val="24"/>
          <w:szCs w:val="24"/>
        </w:rPr>
        <w:t xml:space="preserve"> Б.А.</w:t>
      </w:r>
      <w:r w:rsidR="00F3758A" w:rsidRPr="00967A16">
        <w:rPr>
          <w:rFonts w:ascii="Times New Roman" w:hAnsi="Times New Roman" w:cs="Times New Roman"/>
          <w:sz w:val="24"/>
          <w:szCs w:val="24"/>
        </w:rPr>
        <w:t xml:space="preserve"> «Актуальные вопросы перехода к ноосфере»</w:t>
      </w:r>
      <w:r w:rsidR="00F3758A" w:rsidRPr="00967A16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7BC" w:rsidRPr="00095964" w:rsidRDefault="00095964" w:rsidP="00967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Санкт-Петербург, </w:t>
      </w:r>
      <w:r w:rsidRPr="000959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о-Петергофский пр., д. 18Е, 3</w:t>
      </w:r>
      <w:r w:rsidRPr="000959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этаж</w:t>
      </w:r>
    </w:p>
    <w:p w:rsidR="004827BC" w:rsidRPr="00095964" w:rsidRDefault="00095964" w:rsidP="000959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EA">
        <w:rPr>
          <w:rFonts w:ascii="Times New Roman" w:hAnsi="Times New Roman" w:cs="Times New Roman"/>
          <w:sz w:val="24"/>
          <w:szCs w:val="24"/>
        </w:rPr>
        <w:t>Семинар</w:t>
      </w:r>
      <w:r w:rsidRPr="001E3496">
        <w:rPr>
          <w:rFonts w:ascii="Times New Roman" w:hAnsi="Times New Roman" w:cs="Times New Roman"/>
          <w:b/>
          <w:sz w:val="24"/>
          <w:szCs w:val="24"/>
        </w:rPr>
        <w:t xml:space="preserve"> «Борьба за мир – борьба за жизнь»</w:t>
      </w:r>
    </w:p>
    <w:p w:rsidR="00095964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модератор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Исайчиков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В. Ф.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A16">
        <w:rPr>
          <w:rFonts w:ascii="Times New Roman" w:hAnsi="Times New Roman" w:cs="Times New Roman"/>
          <w:sz w:val="24"/>
          <w:szCs w:val="24"/>
        </w:rPr>
        <w:t xml:space="preserve">Основные выступающие: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Субетто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А.А.</w:t>
      </w:r>
      <w:r w:rsidR="002E2BEA" w:rsidRPr="00967A16">
        <w:rPr>
          <w:rFonts w:ascii="Times New Roman" w:hAnsi="Times New Roman" w:cs="Times New Roman"/>
          <w:sz w:val="24"/>
          <w:szCs w:val="24"/>
        </w:rPr>
        <w:t xml:space="preserve"> «Борьба за мир как противодействие мировой империалистической глобализации»</w:t>
      </w:r>
      <w:r w:rsidRPr="00967A16">
        <w:rPr>
          <w:rFonts w:ascii="Times New Roman" w:hAnsi="Times New Roman" w:cs="Times New Roman"/>
          <w:sz w:val="24"/>
          <w:szCs w:val="24"/>
        </w:rPr>
        <w:t>, Чумакова-Измайловская С.А</w:t>
      </w:r>
      <w:r w:rsidR="002E2BEA" w:rsidRPr="00967A16">
        <w:rPr>
          <w:rFonts w:ascii="Times New Roman" w:hAnsi="Times New Roman" w:cs="Times New Roman"/>
          <w:sz w:val="24"/>
          <w:szCs w:val="24"/>
        </w:rPr>
        <w:t xml:space="preserve"> «Выбор за нами: глобальный капитализм или жизнь?»</w:t>
      </w:r>
      <w:r w:rsidRPr="00967A16">
        <w:rPr>
          <w:rFonts w:ascii="Times New Roman" w:hAnsi="Times New Roman" w:cs="Times New Roman"/>
          <w:sz w:val="24"/>
          <w:szCs w:val="24"/>
        </w:rPr>
        <w:t>, Архангельский В.А.</w:t>
      </w:r>
      <w:r w:rsidR="002E2BEA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социальной природе и субъектах борьбы за мир и будущее человечества</w:t>
      </w:r>
      <w:proofErr w:type="gramStart"/>
      <w:r w:rsidR="002E2BEA"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67A16">
        <w:rPr>
          <w:rFonts w:ascii="Times New Roman" w:hAnsi="Times New Roman" w:cs="Times New Roman"/>
          <w:sz w:val="24"/>
          <w:szCs w:val="24"/>
        </w:rPr>
        <w:t xml:space="preserve">, </w:t>
      </w:r>
      <w:r w:rsidRPr="00967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Курёнышев</w:t>
      </w:r>
      <w:proofErr w:type="spellEnd"/>
      <w:proofErr w:type="gramEnd"/>
      <w:r w:rsidRPr="00967A16">
        <w:rPr>
          <w:rFonts w:ascii="Times New Roman" w:hAnsi="Times New Roman" w:cs="Times New Roman"/>
          <w:sz w:val="24"/>
          <w:szCs w:val="24"/>
        </w:rPr>
        <w:t xml:space="preserve"> А.А.</w:t>
      </w:r>
      <w:r w:rsidR="002E2BEA" w:rsidRPr="00967A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E2BEA" w:rsidRPr="00967A16">
        <w:rPr>
          <w:rFonts w:ascii="Times New Roman" w:hAnsi="Times New Roman" w:cs="Times New Roman"/>
          <w:sz w:val="24"/>
          <w:szCs w:val="24"/>
        </w:rPr>
        <w:t>Крестинтерн</w:t>
      </w:r>
      <w:proofErr w:type="spellEnd"/>
      <w:r w:rsidR="002E2BEA" w:rsidRPr="00967A16">
        <w:rPr>
          <w:rFonts w:ascii="Times New Roman" w:hAnsi="Times New Roman" w:cs="Times New Roman"/>
          <w:sz w:val="24"/>
          <w:szCs w:val="24"/>
        </w:rPr>
        <w:t xml:space="preserve"> и борьба за мир в 20-30-годы 20 века»</w:t>
      </w:r>
      <w:r w:rsidRPr="00967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A16">
        <w:rPr>
          <w:rFonts w:ascii="Times New Roman" w:hAnsi="Times New Roman" w:cs="Times New Roman"/>
          <w:sz w:val="24"/>
          <w:szCs w:val="24"/>
        </w:rPr>
        <w:t>Исайчиков</w:t>
      </w:r>
      <w:proofErr w:type="spellEnd"/>
      <w:r w:rsidRPr="00967A16">
        <w:rPr>
          <w:rFonts w:ascii="Times New Roman" w:hAnsi="Times New Roman" w:cs="Times New Roman"/>
          <w:sz w:val="24"/>
          <w:szCs w:val="24"/>
        </w:rPr>
        <w:t xml:space="preserve"> В.Ф. </w:t>
      </w:r>
      <w:r w:rsidR="002E2BEA" w:rsidRPr="00967A16">
        <w:rPr>
          <w:rFonts w:ascii="Times New Roman" w:hAnsi="Times New Roman" w:cs="Times New Roman"/>
          <w:sz w:val="24"/>
          <w:szCs w:val="24"/>
        </w:rPr>
        <w:t>«Новый системный эколого-экономический кризис капитализма – основная угроза будущей войны»</w:t>
      </w:r>
      <w:r w:rsidRPr="00967A1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F3836" w:rsidRPr="00967A16" w:rsidRDefault="00DF3836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17F" w:rsidRPr="00967A16" w:rsidRDefault="0041417F" w:rsidP="0096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417F" w:rsidRPr="0096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719DB"/>
    <w:multiLevelType w:val="hybridMultilevel"/>
    <w:tmpl w:val="3B36EA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10632"/>
    <w:multiLevelType w:val="hybridMultilevel"/>
    <w:tmpl w:val="5128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6E9"/>
    <w:multiLevelType w:val="multilevel"/>
    <w:tmpl w:val="FCDA04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321F3"/>
    <w:multiLevelType w:val="hybridMultilevel"/>
    <w:tmpl w:val="5128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36"/>
    <w:rsid w:val="00013B49"/>
    <w:rsid w:val="00077926"/>
    <w:rsid w:val="00095964"/>
    <w:rsid w:val="000D0F97"/>
    <w:rsid w:val="000D7C16"/>
    <w:rsid w:val="001203C9"/>
    <w:rsid w:val="001546DD"/>
    <w:rsid w:val="00174DC6"/>
    <w:rsid w:val="00190B0B"/>
    <w:rsid w:val="001E3496"/>
    <w:rsid w:val="002322C0"/>
    <w:rsid w:val="002811AA"/>
    <w:rsid w:val="002E2BEA"/>
    <w:rsid w:val="00324708"/>
    <w:rsid w:val="00391F50"/>
    <w:rsid w:val="0041417F"/>
    <w:rsid w:val="004805EF"/>
    <w:rsid w:val="004827BC"/>
    <w:rsid w:val="004D1521"/>
    <w:rsid w:val="004F1E08"/>
    <w:rsid w:val="004F64A7"/>
    <w:rsid w:val="005D28D4"/>
    <w:rsid w:val="00602C11"/>
    <w:rsid w:val="00633391"/>
    <w:rsid w:val="00720991"/>
    <w:rsid w:val="007F2BE1"/>
    <w:rsid w:val="00841869"/>
    <w:rsid w:val="008673DE"/>
    <w:rsid w:val="008A18E2"/>
    <w:rsid w:val="00967A16"/>
    <w:rsid w:val="00986F4A"/>
    <w:rsid w:val="009C3ECA"/>
    <w:rsid w:val="009F2D09"/>
    <w:rsid w:val="00B26F6F"/>
    <w:rsid w:val="00B35B7F"/>
    <w:rsid w:val="00B93064"/>
    <w:rsid w:val="00CB4921"/>
    <w:rsid w:val="00CD3058"/>
    <w:rsid w:val="00CD5F18"/>
    <w:rsid w:val="00DF3836"/>
    <w:rsid w:val="00E045B1"/>
    <w:rsid w:val="00EE2083"/>
    <w:rsid w:val="00F25B66"/>
    <w:rsid w:val="00F3758A"/>
    <w:rsid w:val="00F4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DFCE-39F1-4B99-96BB-83C6F31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3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2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3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3</cp:revision>
  <dcterms:created xsi:type="dcterms:W3CDTF">2019-05-10T14:51:00Z</dcterms:created>
  <dcterms:modified xsi:type="dcterms:W3CDTF">2019-05-10T15:25:00Z</dcterms:modified>
</cp:coreProperties>
</file>